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78C12" w14:textId="51F9498D" w:rsidR="000E347E" w:rsidRPr="005666F0" w:rsidRDefault="005666F0">
      <w:pPr>
        <w:rPr>
          <w:rFonts w:ascii="Montserrat Medium" w:eastAsia="Calibri" w:hAnsi="Montserrat Medium"/>
          <w:sz w:val="22"/>
          <w:szCs w:val="22"/>
          <w:lang w:val="es-MX"/>
        </w:rPr>
      </w:pPr>
      <w:r w:rsidRPr="005666F0">
        <w:rPr>
          <w:rFonts w:ascii="Montserrat Medium" w:hAnsi="Montserrat Medium"/>
          <w:b/>
          <w:sz w:val="22"/>
          <w:szCs w:val="22"/>
        </w:rPr>
        <w:t>Fecha de actualización:</w:t>
      </w:r>
      <w:r>
        <w:t xml:space="preserve"> </w:t>
      </w:r>
      <w:r w:rsidRPr="005666F0">
        <w:rPr>
          <w:rFonts w:ascii="Montserrat Medium" w:eastAsia="Calibri" w:hAnsi="Montserrat Medium"/>
          <w:sz w:val="22"/>
          <w:szCs w:val="22"/>
          <w:lang w:val="es-MX"/>
        </w:rPr>
        <w:t>01 de marzo de 2023.</w:t>
      </w:r>
    </w:p>
    <w:p w14:paraId="672A0471" w14:textId="77777777" w:rsidR="005666F0" w:rsidRDefault="005666F0"/>
    <w:p w14:paraId="3D055319" w14:textId="77777777" w:rsidR="00AF6768" w:rsidRPr="00AF6768" w:rsidRDefault="00AF6768" w:rsidP="00AF6768">
      <w:pPr>
        <w:spacing w:line="260" w:lineRule="exact"/>
        <w:jc w:val="center"/>
        <w:rPr>
          <w:rFonts w:ascii="Montserrat Medium" w:hAnsi="Montserrat Medium"/>
          <w:b/>
          <w:sz w:val="22"/>
          <w:szCs w:val="22"/>
        </w:rPr>
      </w:pPr>
      <w:r w:rsidRPr="00AF6768">
        <w:rPr>
          <w:rFonts w:ascii="Montserrat Medium" w:hAnsi="Montserrat Medium"/>
          <w:b/>
          <w:sz w:val="22"/>
          <w:szCs w:val="22"/>
        </w:rPr>
        <w:t xml:space="preserve">Aviso de Privacidad Integral para la Solicitud de Pasaporte Mexicano (OP-5, OP-6, OP7-I, OP7-II, OP8-A y OP8-B) </w:t>
      </w:r>
    </w:p>
    <w:p w14:paraId="1051C7A4" w14:textId="77777777" w:rsidR="00AF6768" w:rsidRPr="00AF6768" w:rsidRDefault="00AF6768" w:rsidP="00AF6768">
      <w:pPr>
        <w:spacing w:line="260" w:lineRule="exact"/>
        <w:jc w:val="center"/>
        <w:rPr>
          <w:rFonts w:ascii="Montserrat Medium" w:hAnsi="Montserrat Medium"/>
          <w:b/>
          <w:sz w:val="22"/>
          <w:szCs w:val="22"/>
        </w:rPr>
      </w:pPr>
    </w:p>
    <w:p w14:paraId="2C64A516" w14:textId="77777777" w:rsidR="00AF6768" w:rsidRPr="00AF6768" w:rsidRDefault="00AF6768" w:rsidP="00AF6768">
      <w:pPr>
        <w:spacing w:line="260" w:lineRule="exact"/>
        <w:jc w:val="both"/>
        <w:rPr>
          <w:rFonts w:ascii="Montserrat Medium" w:hAnsi="Montserrat Medium"/>
          <w:sz w:val="22"/>
          <w:szCs w:val="22"/>
        </w:rPr>
      </w:pPr>
      <w:r w:rsidRPr="00AF6768">
        <w:rPr>
          <w:rFonts w:ascii="Montserrat Medium" w:hAnsi="Montserrat Medium"/>
          <w:sz w:val="22"/>
          <w:szCs w:val="22"/>
        </w:rPr>
        <w:t>La Secretaría de Relaciones Exteriores (</w:t>
      </w:r>
      <w:r w:rsidRPr="00775049">
        <w:rPr>
          <w:rFonts w:ascii="Montserrat Medium" w:hAnsi="Montserrat Medium"/>
          <w:sz w:val="22"/>
          <w:szCs w:val="22"/>
        </w:rPr>
        <w:t>SRE</w:t>
      </w:r>
      <w:r w:rsidRPr="00AF6768">
        <w:rPr>
          <w:rFonts w:ascii="Montserrat Medium" w:hAnsi="Montserrat Medium"/>
          <w:sz w:val="22"/>
          <w:szCs w:val="22"/>
        </w:rPr>
        <w:t>), con domicilio en Plaza Juárez No.20, Col. Centro, Cuauhtémoc, C.P. 06010, Ciudad de México, es la responsable del tratamiento de los datos personales que usted proporcione en la presente Solicitud de Pasaporte Mexicano (OP-5, OP-6, OP7-I, OP7-II, OP8-A y OP8-B), y los mismos se encuentran protegidos por la Ley General de Protección de Datos Personales en Posesión de Sujetos Obligados (LGPDPPSO), y demás normatividad aplicable.</w:t>
      </w:r>
    </w:p>
    <w:p w14:paraId="2C1E13E9" w14:textId="77777777" w:rsidR="00AF6768" w:rsidRPr="00AF6768" w:rsidRDefault="00AF6768" w:rsidP="00AF6768">
      <w:pPr>
        <w:spacing w:line="260" w:lineRule="exact"/>
        <w:jc w:val="both"/>
        <w:rPr>
          <w:rFonts w:ascii="Montserrat Medium" w:hAnsi="Montserrat Medium"/>
          <w:sz w:val="22"/>
          <w:szCs w:val="22"/>
        </w:rPr>
      </w:pPr>
    </w:p>
    <w:p w14:paraId="18EEA019" w14:textId="77777777" w:rsidR="00AF6768" w:rsidRPr="00AF6768" w:rsidRDefault="00AF6768" w:rsidP="00AF6768">
      <w:pPr>
        <w:spacing w:line="260" w:lineRule="exact"/>
        <w:jc w:val="both"/>
        <w:rPr>
          <w:rFonts w:ascii="Montserrat Medium" w:hAnsi="Montserrat Medium"/>
          <w:b/>
          <w:sz w:val="22"/>
          <w:szCs w:val="22"/>
        </w:rPr>
      </w:pPr>
      <w:r w:rsidRPr="00AF6768">
        <w:rPr>
          <w:rFonts w:ascii="Montserrat Medium" w:hAnsi="Montserrat Medium"/>
          <w:b/>
          <w:sz w:val="22"/>
          <w:szCs w:val="22"/>
        </w:rPr>
        <w:t>¿Qué datos personales se pueden recabar y para qué finalidad?</w:t>
      </w:r>
    </w:p>
    <w:p w14:paraId="15809961" w14:textId="77777777" w:rsidR="00AF6768" w:rsidRPr="00AF6768" w:rsidRDefault="00AF6768" w:rsidP="00AF6768">
      <w:pPr>
        <w:spacing w:line="260" w:lineRule="exact"/>
        <w:jc w:val="both"/>
        <w:rPr>
          <w:rFonts w:ascii="Montserrat Medium" w:hAnsi="Montserrat Medium"/>
          <w:b/>
          <w:sz w:val="22"/>
          <w:szCs w:val="22"/>
        </w:rPr>
      </w:pPr>
    </w:p>
    <w:p w14:paraId="0188DDDB"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Número de pasaporte anterior (en caso de renovación)</w:t>
      </w:r>
    </w:p>
    <w:p w14:paraId="7AB3D633"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Nombre (s) y apellido (s) del titular</w:t>
      </w:r>
    </w:p>
    <w:p w14:paraId="602D52D8"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 xml:space="preserve">CURP </w:t>
      </w:r>
    </w:p>
    <w:p w14:paraId="45D018A3"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Fecha de nacimiento</w:t>
      </w:r>
    </w:p>
    <w:p w14:paraId="5B4DFBD5"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Sexo</w:t>
      </w:r>
    </w:p>
    <w:p w14:paraId="59C2F351"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Lugar de nacimiento</w:t>
      </w:r>
    </w:p>
    <w:p w14:paraId="26FD5B92"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Tipo y número de identificación presentada</w:t>
      </w:r>
    </w:p>
    <w:p w14:paraId="60AEAE27"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Domicilio</w:t>
      </w:r>
    </w:p>
    <w:p w14:paraId="285BFE43"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Teléfono (s)</w:t>
      </w:r>
    </w:p>
    <w:p w14:paraId="6C361FFC"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Correo electrónico</w:t>
      </w:r>
    </w:p>
    <w:p w14:paraId="737609F8"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Nombre, domicilio, teléfono y correo electrónico de la persona a quien se le debe dar aviso en caso de emergencia</w:t>
      </w:r>
    </w:p>
    <w:p w14:paraId="12696004"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Tratándose de personas solicitantes menores de edad: fotografía y, en su caso, huellas dactilares</w:t>
      </w:r>
    </w:p>
    <w:p w14:paraId="6F9522BC"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En el caso de personas solicitantes mayores de edad: fotografía, firma, huellas dactilares e iris</w:t>
      </w:r>
      <w:bookmarkStart w:id="0" w:name="_GoBack"/>
      <w:bookmarkEnd w:id="0"/>
    </w:p>
    <w:p w14:paraId="476289B9"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Documento para manifestar la voluntad de los padres, quienes ejercen patria potestad o tutela de una persona menor de edad para la expedición de pasaporte en territorio nacional</w:t>
      </w:r>
      <w:r w:rsidRPr="00AF6768">
        <w:rPr>
          <w:rStyle w:val="Refdenotaalpie"/>
          <w:rFonts w:ascii="Montserrat Medium" w:hAnsi="Montserrat Medium"/>
          <w:sz w:val="22"/>
          <w:szCs w:val="22"/>
        </w:rPr>
        <w:footnoteReference w:id="1"/>
      </w:r>
      <w:r w:rsidRPr="00AF6768">
        <w:rPr>
          <w:rFonts w:ascii="Montserrat Medium" w:hAnsi="Montserrat Medium"/>
          <w:sz w:val="22"/>
          <w:szCs w:val="22"/>
        </w:rPr>
        <w:t xml:space="preserve"> como en el extranjero</w:t>
      </w:r>
      <w:r w:rsidRPr="00AF6768">
        <w:rPr>
          <w:rStyle w:val="Refdenotaalpie"/>
          <w:rFonts w:ascii="Montserrat Medium" w:hAnsi="Montserrat Medium"/>
          <w:sz w:val="22"/>
          <w:szCs w:val="22"/>
        </w:rPr>
        <w:footnoteReference w:id="2"/>
      </w:r>
      <w:r w:rsidRPr="00AF6768">
        <w:rPr>
          <w:rFonts w:ascii="Montserrat Medium" w:hAnsi="Montserrat Medium"/>
          <w:sz w:val="22"/>
          <w:szCs w:val="22"/>
        </w:rPr>
        <w:t xml:space="preserve">  </w:t>
      </w:r>
    </w:p>
    <w:p w14:paraId="2A4A48C3"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Documento por el cual se solicita la expedición de pasaporte en territorio nacional a personas con discapacidad que no están en posibilidad de manifestar su voluntad-Tutor(es)</w:t>
      </w:r>
      <w:r w:rsidRPr="00AF6768">
        <w:rPr>
          <w:rStyle w:val="Refdenotaalpie"/>
          <w:rFonts w:ascii="Montserrat Medium" w:hAnsi="Montserrat Medium"/>
          <w:sz w:val="22"/>
          <w:szCs w:val="22"/>
        </w:rPr>
        <w:footnoteReference w:id="3"/>
      </w:r>
      <w:r w:rsidRPr="00AF6768">
        <w:rPr>
          <w:rFonts w:ascii="Montserrat Medium" w:hAnsi="Montserrat Medium"/>
          <w:sz w:val="22"/>
          <w:szCs w:val="22"/>
        </w:rPr>
        <w:t xml:space="preserve"> o asistente(s) en la toma de decisiones</w:t>
      </w:r>
      <w:r w:rsidRPr="00AF6768">
        <w:rPr>
          <w:rStyle w:val="Refdenotaalpie"/>
          <w:rFonts w:ascii="Montserrat Medium" w:hAnsi="Montserrat Medium"/>
          <w:sz w:val="22"/>
          <w:szCs w:val="22"/>
        </w:rPr>
        <w:footnoteReference w:id="4"/>
      </w:r>
    </w:p>
    <w:p w14:paraId="7ED63069"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Nombres de los padres, quienes ejercen patria potestad, tutor(es) o asistente(s) en la toma de decisiones</w:t>
      </w:r>
      <w:r w:rsidRPr="00AF6768">
        <w:rPr>
          <w:rStyle w:val="Refdenotaalpie"/>
          <w:rFonts w:ascii="Montserrat Medium" w:hAnsi="Montserrat Medium"/>
          <w:sz w:val="22"/>
          <w:szCs w:val="22"/>
        </w:rPr>
        <w:footnoteReference w:id="5"/>
      </w:r>
    </w:p>
    <w:p w14:paraId="7A0C2899"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t>Datos del documento con que se identifican los padres quienes ejercen patria potestad, tutor(es) o asistente(s) en la toma de decisiones (tipo de documento, número, fecha de expedición y fecha de vencimiento)</w:t>
      </w:r>
      <w:r w:rsidRPr="00AF6768">
        <w:rPr>
          <w:rStyle w:val="Refdenotaalpie"/>
          <w:rFonts w:ascii="Montserrat Medium" w:hAnsi="Montserrat Medium"/>
          <w:sz w:val="22"/>
          <w:szCs w:val="22"/>
        </w:rPr>
        <w:footnoteReference w:id="6"/>
      </w:r>
    </w:p>
    <w:p w14:paraId="3F7E6A8C" w14:textId="77777777" w:rsidR="00AF6768" w:rsidRPr="00AF6768" w:rsidRDefault="00AF6768" w:rsidP="00AF6768">
      <w:pPr>
        <w:pStyle w:val="Prrafodelista"/>
        <w:numPr>
          <w:ilvl w:val="0"/>
          <w:numId w:val="3"/>
        </w:numPr>
        <w:spacing w:line="260" w:lineRule="exact"/>
        <w:jc w:val="both"/>
        <w:rPr>
          <w:rFonts w:ascii="Montserrat Medium" w:hAnsi="Montserrat Medium"/>
          <w:sz w:val="22"/>
          <w:szCs w:val="22"/>
        </w:rPr>
      </w:pPr>
      <w:r w:rsidRPr="00AF6768">
        <w:rPr>
          <w:rFonts w:ascii="Montserrat Medium" w:hAnsi="Montserrat Medium"/>
          <w:sz w:val="22"/>
          <w:szCs w:val="22"/>
        </w:rPr>
        <w:lastRenderedPageBreak/>
        <w:t>Fotografía, firma, huellas dactilares e iris de los padres, quienes ejercen patria potestad, tutor(es) y/o asistente(s) en la toma de decisiones</w:t>
      </w:r>
      <w:r w:rsidRPr="00AF6768">
        <w:rPr>
          <w:rStyle w:val="Refdenotaalpie"/>
          <w:rFonts w:ascii="Montserrat Medium" w:hAnsi="Montserrat Medium"/>
          <w:sz w:val="22"/>
          <w:szCs w:val="22"/>
        </w:rPr>
        <w:footnoteReference w:id="7"/>
      </w:r>
    </w:p>
    <w:p w14:paraId="6FCA452A" w14:textId="77777777" w:rsidR="00AF6768" w:rsidRPr="00AF6768" w:rsidRDefault="00AF6768" w:rsidP="00AF6768">
      <w:pPr>
        <w:pStyle w:val="Prrafodelista"/>
        <w:spacing w:line="260" w:lineRule="exact"/>
        <w:jc w:val="both"/>
        <w:rPr>
          <w:rFonts w:ascii="Montserrat Medium" w:hAnsi="Montserrat Medium"/>
          <w:sz w:val="22"/>
          <w:szCs w:val="22"/>
        </w:rPr>
      </w:pPr>
    </w:p>
    <w:p w14:paraId="3DCC40F6" w14:textId="77777777" w:rsidR="00AF6768" w:rsidRPr="00AF6768" w:rsidRDefault="00AF6768" w:rsidP="00AF6768">
      <w:pPr>
        <w:spacing w:line="260" w:lineRule="exact"/>
        <w:jc w:val="both"/>
        <w:rPr>
          <w:rFonts w:ascii="Montserrat Medium" w:hAnsi="Montserrat Medium"/>
          <w:sz w:val="22"/>
          <w:szCs w:val="22"/>
        </w:rPr>
      </w:pPr>
      <w:r w:rsidRPr="00AF6768">
        <w:rPr>
          <w:rFonts w:ascii="Montserrat Medium" w:hAnsi="Montserrat Medium"/>
          <w:sz w:val="22"/>
          <w:szCs w:val="22"/>
        </w:rPr>
        <w:t>Los datos personales recabados serán utilizados para identificar plenamente al solicitante del pasaporte, y en su caso, a su(s) padre(s), quienes ejercen patria potestad, tutor(es) o asistente(s) en la toma de decisiones, toda vez que el mismo es un documento de viaje que la Secretaría expide a los mexicanos para acreditar su nacionalidad e identidad, solicitar a las autoridades extranjeras permitan el libre paso, proporcionen ayuda y protección, y respecto del pasaporte diplomático u oficial (OP-6) dispensen las cortesías e inmunidades que corresponden al cargo o representación del titular del pasaporte.</w:t>
      </w:r>
    </w:p>
    <w:p w14:paraId="5FE4FC00" w14:textId="77777777" w:rsidR="00AF6768" w:rsidRPr="00AF6768" w:rsidRDefault="00AF6768" w:rsidP="00AF6768">
      <w:pPr>
        <w:spacing w:line="260" w:lineRule="exact"/>
        <w:jc w:val="both"/>
        <w:rPr>
          <w:rFonts w:ascii="Montserrat Medium" w:hAnsi="Montserrat Medium"/>
          <w:sz w:val="22"/>
          <w:szCs w:val="22"/>
        </w:rPr>
      </w:pPr>
    </w:p>
    <w:p w14:paraId="6EA475A5" w14:textId="77777777" w:rsidR="00AF6768" w:rsidRPr="00AF6768" w:rsidRDefault="00AF6768" w:rsidP="00AF6768">
      <w:pPr>
        <w:spacing w:line="260" w:lineRule="exact"/>
        <w:jc w:val="both"/>
        <w:rPr>
          <w:rFonts w:ascii="Montserrat Medium" w:hAnsi="Montserrat Medium"/>
          <w:b/>
          <w:sz w:val="22"/>
          <w:szCs w:val="22"/>
        </w:rPr>
      </w:pPr>
      <w:r w:rsidRPr="00AF6768">
        <w:rPr>
          <w:rFonts w:ascii="Montserrat Medium" w:hAnsi="Montserrat Medium"/>
          <w:b/>
          <w:sz w:val="22"/>
          <w:szCs w:val="22"/>
        </w:rPr>
        <w:t>Fundamento para el tratamiento de datos personales</w:t>
      </w:r>
    </w:p>
    <w:p w14:paraId="36423F7E" w14:textId="77777777" w:rsidR="00AF6768" w:rsidRPr="00AF6768" w:rsidRDefault="00AF6768" w:rsidP="00AF6768">
      <w:pPr>
        <w:spacing w:line="260" w:lineRule="exact"/>
        <w:jc w:val="both"/>
        <w:rPr>
          <w:rFonts w:ascii="Montserrat Medium" w:hAnsi="Montserrat Medium"/>
          <w:b/>
          <w:sz w:val="22"/>
          <w:szCs w:val="22"/>
        </w:rPr>
      </w:pPr>
    </w:p>
    <w:p w14:paraId="268A84B0" w14:textId="77777777" w:rsidR="00AF6768" w:rsidRPr="00AF6768" w:rsidRDefault="00AF6768" w:rsidP="00AF6768">
      <w:pPr>
        <w:spacing w:line="260" w:lineRule="exact"/>
        <w:jc w:val="both"/>
        <w:rPr>
          <w:rFonts w:ascii="Montserrat Medium" w:hAnsi="Montserrat Medium"/>
          <w:sz w:val="22"/>
          <w:szCs w:val="22"/>
        </w:rPr>
      </w:pPr>
      <w:r w:rsidRPr="00AF6768">
        <w:rPr>
          <w:rFonts w:ascii="Montserrat Medium" w:hAnsi="Montserrat Medium"/>
          <w:sz w:val="22"/>
          <w:szCs w:val="22"/>
        </w:rPr>
        <w:t>La SRE trata los datos personales antes señalados con fundamento en el artículo 28, fracciones VII y XII de la Ley Orgánica de la Administración Pública Federal;  artículo 54, fracciones I, III y VI del Reglamento Interior de la Secretaría de Relaciones Exteriores y artículos 14, 15, 17, 18, 33, 34, 35, 37, 38 y 39 del Reglamento de Pasaportes y del Documento de Identidad y Viaje.</w:t>
      </w:r>
    </w:p>
    <w:p w14:paraId="2B112B75" w14:textId="77777777" w:rsidR="00AF6768" w:rsidRPr="00AF6768" w:rsidRDefault="00AF6768" w:rsidP="00AF6768">
      <w:pPr>
        <w:spacing w:line="260" w:lineRule="exact"/>
        <w:jc w:val="both"/>
        <w:rPr>
          <w:rFonts w:ascii="Montserrat Medium" w:hAnsi="Montserrat Medium"/>
          <w:sz w:val="22"/>
          <w:szCs w:val="22"/>
        </w:rPr>
      </w:pPr>
    </w:p>
    <w:p w14:paraId="4CBCE0F9" w14:textId="77777777" w:rsidR="00AF6768" w:rsidRPr="00AF6768" w:rsidRDefault="00AF6768" w:rsidP="00AF6768">
      <w:pPr>
        <w:spacing w:line="260" w:lineRule="exact"/>
        <w:jc w:val="both"/>
        <w:rPr>
          <w:rFonts w:ascii="Montserrat Medium" w:hAnsi="Montserrat Medium"/>
          <w:b/>
          <w:sz w:val="22"/>
          <w:szCs w:val="22"/>
        </w:rPr>
      </w:pPr>
      <w:r w:rsidRPr="00AF6768">
        <w:rPr>
          <w:rFonts w:ascii="Montserrat Medium" w:hAnsi="Montserrat Medium"/>
          <w:b/>
          <w:sz w:val="22"/>
          <w:szCs w:val="22"/>
        </w:rPr>
        <w:t>Transferencia de datos personales</w:t>
      </w:r>
    </w:p>
    <w:p w14:paraId="050F9683" w14:textId="77777777" w:rsidR="00AF6768" w:rsidRPr="00AF6768" w:rsidRDefault="00AF6768" w:rsidP="00AF6768">
      <w:pPr>
        <w:spacing w:line="260" w:lineRule="exact"/>
        <w:jc w:val="both"/>
        <w:rPr>
          <w:rFonts w:ascii="Montserrat Medium" w:hAnsi="Montserrat Medium"/>
          <w:b/>
          <w:sz w:val="22"/>
          <w:szCs w:val="22"/>
        </w:rPr>
      </w:pPr>
    </w:p>
    <w:p w14:paraId="420DE234" w14:textId="77777777" w:rsidR="00AF6768" w:rsidRPr="00AF6768" w:rsidRDefault="00AF6768" w:rsidP="00AF6768">
      <w:pPr>
        <w:spacing w:line="260" w:lineRule="exact"/>
        <w:jc w:val="both"/>
        <w:rPr>
          <w:rFonts w:ascii="Montserrat Medium" w:hAnsi="Montserrat Medium"/>
          <w:sz w:val="22"/>
          <w:szCs w:val="22"/>
        </w:rPr>
      </w:pPr>
      <w:r w:rsidRPr="00AF6768">
        <w:rPr>
          <w:rFonts w:ascii="Montserrat Medium" w:hAnsi="Montserrat Medium"/>
          <w:sz w:val="22"/>
          <w:szCs w:val="22"/>
        </w:rPr>
        <w:t>Se informa que no se realizarán transferencias de datos personales, salvo aquellas que sean necesarias para atender requerimientos de información de una autoridad competente, que estén debidamente fundados y motivados.</w:t>
      </w:r>
    </w:p>
    <w:p w14:paraId="29ABAABA" w14:textId="77777777" w:rsidR="00AF6768" w:rsidRPr="00AF6768" w:rsidRDefault="00AF6768" w:rsidP="00AF6768">
      <w:pPr>
        <w:spacing w:line="260" w:lineRule="exact"/>
        <w:jc w:val="both"/>
        <w:rPr>
          <w:rFonts w:ascii="Montserrat Medium" w:hAnsi="Montserrat Medium"/>
          <w:sz w:val="22"/>
          <w:szCs w:val="22"/>
        </w:rPr>
      </w:pPr>
    </w:p>
    <w:p w14:paraId="39C16023" w14:textId="77777777" w:rsidR="00AF6768" w:rsidRPr="00AF6768" w:rsidRDefault="00AF6768" w:rsidP="00AF6768">
      <w:pPr>
        <w:spacing w:line="260" w:lineRule="exact"/>
        <w:jc w:val="both"/>
        <w:rPr>
          <w:rFonts w:ascii="Montserrat Medium" w:hAnsi="Montserrat Medium"/>
          <w:b/>
          <w:sz w:val="22"/>
          <w:szCs w:val="22"/>
        </w:rPr>
      </w:pPr>
      <w:r w:rsidRPr="00AF6768">
        <w:rPr>
          <w:rFonts w:ascii="Montserrat Medium" w:hAnsi="Montserrat Medium"/>
          <w:b/>
          <w:sz w:val="22"/>
          <w:szCs w:val="22"/>
        </w:rPr>
        <w:t>¿Dónde se pueden ejercer los derechos de acceso, corrección/rectificación, cancelación u oposición de datos personales (derechos ARCO)?</w:t>
      </w:r>
    </w:p>
    <w:p w14:paraId="4A91EBE4" w14:textId="77777777" w:rsidR="00AF6768" w:rsidRPr="00AF6768" w:rsidRDefault="00AF6768" w:rsidP="00AF6768">
      <w:pPr>
        <w:spacing w:line="260" w:lineRule="exact"/>
        <w:jc w:val="both"/>
        <w:rPr>
          <w:rFonts w:ascii="Montserrat Medium" w:hAnsi="Montserrat Medium"/>
          <w:b/>
          <w:sz w:val="22"/>
          <w:szCs w:val="22"/>
        </w:rPr>
      </w:pPr>
    </w:p>
    <w:p w14:paraId="5B13671D" w14:textId="77777777" w:rsidR="00AF6768" w:rsidRPr="00AF6768" w:rsidRDefault="00AF6768" w:rsidP="00AF6768">
      <w:pPr>
        <w:spacing w:line="260" w:lineRule="exact"/>
        <w:jc w:val="both"/>
        <w:rPr>
          <w:rFonts w:ascii="Montserrat Medium" w:hAnsi="Montserrat Medium"/>
          <w:sz w:val="22"/>
          <w:szCs w:val="22"/>
        </w:rPr>
      </w:pPr>
      <w:r w:rsidRPr="00AF6768">
        <w:rPr>
          <w:rFonts w:ascii="Montserrat Medium" w:hAnsi="Montserrat Medium"/>
          <w:sz w:val="22"/>
          <w:szCs w:val="22"/>
        </w:rPr>
        <w:t xml:space="preserve">Para conocer el procedimiento y el ejercicio de sus derechos ARCO podrá elegir entre alguna de las siguientes opciones: acudir directamente al módulo de atención al público de la Unidad de Transparencia de esta Secretaría, ubicado en Plaza Juárez No.20, PB, Col. Centro, Cuauhtémoc, C.P. 06010, Ciudad de México; comunicarse al (55) 3686-5023, en un horario de 9:00 a 15:00 horas de lunes a viernes; dirigir su consulta al correo electrónico </w:t>
      </w:r>
      <w:hyperlink r:id="rId8" w:history="1">
        <w:r w:rsidRPr="00AF6768">
          <w:rPr>
            <w:rStyle w:val="Hipervnculo"/>
            <w:rFonts w:ascii="Montserrat Medium" w:hAnsi="Montserrat Medium"/>
            <w:sz w:val="22"/>
            <w:szCs w:val="22"/>
          </w:rPr>
          <w:t>unidad.transparencia@sre.gob.mx</w:t>
        </w:r>
      </w:hyperlink>
      <w:r w:rsidRPr="00AF6768">
        <w:rPr>
          <w:rFonts w:ascii="Montserrat Medium" w:hAnsi="Montserrat Medium"/>
          <w:sz w:val="22"/>
          <w:szCs w:val="22"/>
        </w:rPr>
        <w:t>; o bien, enviar su petición a través de la Plataforma Nacional de Transparencia (</w:t>
      </w:r>
      <w:hyperlink r:id="rId9" w:history="1">
        <w:r w:rsidRPr="00AF6768">
          <w:rPr>
            <w:rStyle w:val="Hipervnculo"/>
            <w:rFonts w:ascii="Montserrat Medium" w:hAnsi="Montserrat Medium"/>
            <w:sz w:val="22"/>
            <w:szCs w:val="22"/>
          </w:rPr>
          <w:t>www.plataformadetransparencia.org.mx</w:t>
        </w:r>
      </w:hyperlink>
      <w:r w:rsidRPr="00AF6768">
        <w:rPr>
          <w:rFonts w:ascii="Montserrat Medium" w:hAnsi="Montserrat Medium"/>
          <w:sz w:val="22"/>
          <w:szCs w:val="22"/>
        </w:rPr>
        <w:t xml:space="preserve">). </w:t>
      </w:r>
    </w:p>
    <w:p w14:paraId="1267A2D9" w14:textId="77777777" w:rsidR="00AF6768" w:rsidRPr="00AF6768" w:rsidRDefault="00AF6768" w:rsidP="00AF6768">
      <w:pPr>
        <w:spacing w:line="260" w:lineRule="exact"/>
        <w:jc w:val="both"/>
        <w:rPr>
          <w:rFonts w:ascii="Montserrat Medium" w:hAnsi="Montserrat Medium"/>
          <w:b/>
          <w:sz w:val="22"/>
          <w:szCs w:val="22"/>
        </w:rPr>
      </w:pPr>
    </w:p>
    <w:p w14:paraId="2CDF141C" w14:textId="77777777" w:rsidR="00AF6768" w:rsidRPr="00AF6768" w:rsidRDefault="00AF6768" w:rsidP="00AF6768">
      <w:pPr>
        <w:spacing w:line="260" w:lineRule="exact"/>
        <w:jc w:val="both"/>
        <w:rPr>
          <w:rFonts w:ascii="Montserrat Medium" w:hAnsi="Montserrat Medium"/>
          <w:b/>
          <w:sz w:val="22"/>
          <w:szCs w:val="22"/>
        </w:rPr>
      </w:pPr>
      <w:r w:rsidRPr="00AF6768">
        <w:rPr>
          <w:rFonts w:ascii="Montserrat Medium" w:hAnsi="Montserrat Medium"/>
          <w:b/>
          <w:sz w:val="22"/>
          <w:szCs w:val="22"/>
        </w:rPr>
        <w:t>Cambios al aviso de privacidad</w:t>
      </w:r>
    </w:p>
    <w:p w14:paraId="05132F45" w14:textId="77777777" w:rsidR="00AF6768" w:rsidRPr="00AF6768" w:rsidRDefault="00AF6768" w:rsidP="00AF6768">
      <w:pPr>
        <w:spacing w:line="260" w:lineRule="exact"/>
        <w:jc w:val="both"/>
        <w:rPr>
          <w:rFonts w:ascii="Montserrat Medium" w:hAnsi="Montserrat Medium"/>
          <w:b/>
          <w:sz w:val="22"/>
          <w:szCs w:val="22"/>
        </w:rPr>
      </w:pPr>
    </w:p>
    <w:p w14:paraId="4C092D47" w14:textId="77777777" w:rsidR="00AF6768" w:rsidRPr="00AF6768" w:rsidRDefault="00AF6768" w:rsidP="00AF6768">
      <w:pPr>
        <w:spacing w:line="260" w:lineRule="exact"/>
        <w:jc w:val="both"/>
        <w:rPr>
          <w:rFonts w:ascii="Montserrat Medium" w:hAnsi="Montserrat Medium"/>
          <w:sz w:val="22"/>
          <w:szCs w:val="22"/>
        </w:rPr>
      </w:pPr>
      <w:r w:rsidRPr="00AF6768">
        <w:rPr>
          <w:rFonts w:ascii="Montserrat Medium" w:hAnsi="Montserrat Medium"/>
          <w:sz w:val="22"/>
          <w:szCs w:val="22"/>
        </w:rPr>
        <w:t xml:space="preserve">En caso de que exista un cambio de este aviso de privacidad, la SRE publicará dichas modificaciones en el sitio web </w:t>
      </w:r>
      <w:r w:rsidRPr="00AF6768">
        <w:rPr>
          <w:rStyle w:val="Hipervnculo"/>
          <w:rFonts w:ascii="Montserrat Medium" w:hAnsi="Montserrat Medium"/>
          <w:sz w:val="22"/>
          <w:szCs w:val="22"/>
        </w:rPr>
        <w:t>http://sre.gob.mx/avisos-de-privacidad</w:t>
      </w:r>
      <w:r w:rsidRPr="00AF6768">
        <w:rPr>
          <w:rFonts w:ascii="Montserrat Medium" w:hAnsi="Montserrat Medium"/>
          <w:sz w:val="22"/>
          <w:szCs w:val="22"/>
        </w:rPr>
        <w:t>. Se recomienda visitar periódicamente dicho sitio con la finalidad de informarse si ocurre algún cambio al presente.</w:t>
      </w:r>
    </w:p>
    <w:p w14:paraId="171AD403" w14:textId="77777777" w:rsidR="00AF6768" w:rsidRPr="00AF6768" w:rsidRDefault="00AF6768" w:rsidP="00AF6768">
      <w:pPr>
        <w:spacing w:line="260" w:lineRule="exact"/>
        <w:jc w:val="both"/>
        <w:rPr>
          <w:rFonts w:ascii="Montserrat Medium" w:hAnsi="Montserrat Medium"/>
          <w:color w:val="595959"/>
          <w:sz w:val="22"/>
          <w:szCs w:val="22"/>
        </w:rPr>
      </w:pPr>
    </w:p>
    <w:p w14:paraId="7B443B0C" w14:textId="77777777" w:rsidR="00E46825" w:rsidRPr="00AF6768" w:rsidRDefault="00E46825" w:rsidP="00AF6768">
      <w:pPr>
        <w:jc w:val="center"/>
        <w:rPr>
          <w:rFonts w:ascii="Montserrat Medium" w:hAnsi="Montserrat Medium"/>
          <w:sz w:val="22"/>
          <w:szCs w:val="22"/>
        </w:rPr>
      </w:pPr>
    </w:p>
    <w:sectPr w:rsidR="00E46825" w:rsidRPr="00AF676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BE86" w14:textId="77777777" w:rsidR="00F876FE" w:rsidRDefault="00F876FE" w:rsidP="00E46825">
      <w:r>
        <w:separator/>
      </w:r>
    </w:p>
  </w:endnote>
  <w:endnote w:type="continuationSeparator" w:id="0">
    <w:p w14:paraId="4521F406" w14:textId="77777777" w:rsidR="00F876FE" w:rsidRDefault="00F876FE" w:rsidP="00E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0F8F" w14:textId="77777777" w:rsidR="00F876FE" w:rsidRDefault="00F876FE" w:rsidP="00E46825">
      <w:r>
        <w:separator/>
      </w:r>
    </w:p>
  </w:footnote>
  <w:footnote w:type="continuationSeparator" w:id="0">
    <w:p w14:paraId="3FD2A0C7" w14:textId="77777777" w:rsidR="00F876FE" w:rsidRDefault="00F876FE" w:rsidP="00E46825">
      <w:r>
        <w:continuationSeparator/>
      </w:r>
    </w:p>
  </w:footnote>
  <w:footnote w:id="1">
    <w:p w14:paraId="686931CA" w14:textId="77777777" w:rsidR="00AF6768" w:rsidRPr="00631D2D" w:rsidRDefault="00AF6768" w:rsidP="00AF6768">
      <w:pPr>
        <w:pStyle w:val="Textonotapie"/>
        <w:ind w:left="142" w:hanging="142"/>
        <w:jc w:val="both"/>
        <w:rPr>
          <w:rFonts w:ascii="Soberana Sans" w:hAnsi="Soberana Sans"/>
          <w:sz w:val="20"/>
          <w:lang w:val="en-US"/>
        </w:rPr>
      </w:pPr>
      <w:r w:rsidRPr="00A7460A">
        <w:rPr>
          <w:rStyle w:val="Refdenotaalpie"/>
          <w:rFonts w:ascii="Soberana Sans" w:hAnsi="Soberana Sans"/>
          <w:sz w:val="20"/>
        </w:rPr>
        <w:footnoteRef/>
      </w:r>
      <w:r w:rsidRPr="00A7460A">
        <w:rPr>
          <w:rFonts w:ascii="Soberana Sans" w:hAnsi="Soberana Sans"/>
          <w:sz w:val="20"/>
          <w:lang w:val="en-US"/>
        </w:rPr>
        <w:t xml:space="preserve"> </w:t>
      </w:r>
      <w:r w:rsidRPr="00631D2D">
        <w:rPr>
          <w:rFonts w:ascii="Soberana Sans" w:hAnsi="Soberana Sans"/>
          <w:sz w:val="20"/>
          <w:lang w:val="en-US"/>
        </w:rPr>
        <w:t>OP7-I y OP7-II, artículo 19, fracciones I y II, inciso a) del Reglamento de Pasaportes y del Documento de Identidad y Viaje.</w:t>
      </w:r>
    </w:p>
  </w:footnote>
  <w:footnote w:id="2">
    <w:p w14:paraId="26A7FBBC" w14:textId="77777777" w:rsidR="00AF6768" w:rsidRPr="00A7460A" w:rsidRDefault="00AF6768" w:rsidP="00AF6768">
      <w:pPr>
        <w:pStyle w:val="Textonotapie"/>
        <w:ind w:left="142" w:hanging="142"/>
        <w:jc w:val="both"/>
        <w:rPr>
          <w:rFonts w:ascii="Soberana Sans" w:hAnsi="Soberana Sans"/>
          <w:sz w:val="20"/>
        </w:rPr>
      </w:pPr>
      <w:r w:rsidRPr="00631D2D">
        <w:rPr>
          <w:rStyle w:val="Refdenotaalpie"/>
          <w:rFonts w:ascii="Soberana Sans" w:hAnsi="Soberana Sans"/>
          <w:sz w:val="20"/>
        </w:rPr>
        <w:footnoteRef/>
      </w:r>
      <w:r w:rsidRPr="00631D2D">
        <w:rPr>
          <w:rFonts w:ascii="Soberana Sans" w:hAnsi="Soberana Sans"/>
          <w:sz w:val="20"/>
        </w:rPr>
        <w:t xml:space="preserve"> OP7-II, artículo 19, fracción II, inciso b) del Reglamento de Pasaportes y del Documento de Identidad y Viaje.</w:t>
      </w:r>
    </w:p>
  </w:footnote>
  <w:footnote w:id="3">
    <w:p w14:paraId="15711D9D" w14:textId="77777777" w:rsidR="00AF6768" w:rsidRPr="00B1688A" w:rsidRDefault="00AF6768" w:rsidP="00AF6768">
      <w:pPr>
        <w:pStyle w:val="Textonotapie"/>
        <w:jc w:val="both"/>
        <w:rPr>
          <w:rFonts w:ascii="Soberana Sans" w:hAnsi="Soberana Sans"/>
          <w:sz w:val="20"/>
        </w:rPr>
      </w:pPr>
      <w:r w:rsidRPr="00B1688A">
        <w:rPr>
          <w:rStyle w:val="Refdenotaalpie"/>
          <w:rFonts w:ascii="Soberana Sans" w:hAnsi="Soberana Sans"/>
          <w:sz w:val="20"/>
        </w:rPr>
        <w:footnoteRef/>
      </w:r>
      <w:r w:rsidRPr="00B1688A">
        <w:rPr>
          <w:rFonts w:ascii="Soberana Sans" w:hAnsi="Soberana Sans"/>
          <w:sz w:val="20"/>
        </w:rPr>
        <w:t xml:space="preserve"> OP8-A</w:t>
      </w:r>
    </w:p>
  </w:footnote>
  <w:footnote w:id="4">
    <w:p w14:paraId="2F89B9FF" w14:textId="77777777" w:rsidR="00AF6768" w:rsidRPr="00B1688A" w:rsidRDefault="00AF6768" w:rsidP="00AF6768">
      <w:pPr>
        <w:pStyle w:val="Textonotapie"/>
        <w:jc w:val="both"/>
        <w:rPr>
          <w:rFonts w:ascii="Soberana Sans" w:hAnsi="Soberana Sans"/>
          <w:sz w:val="20"/>
        </w:rPr>
      </w:pPr>
      <w:r w:rsidRPr="00B1688A">
        <w:rPr>
          <w:rStyle w:val="Refdenotaalpie"/>
          <w:rFonts w:ascii="Soberana Sans" w:hAnsi="Soberana Sans"/>
          <w:sz w:val="20"/>
        </w:rPr>
        <w:footnoteRef/>
      </w:r>
      <w:r w:rsidRPr="00B1688A">
        <w:rPr>
          <w:rFonts w:ascii="Soberana Sans" w:hAnsi="Soberana Sans"/>
          <w:sz w:val="20"/>
        </w:rPr>
        <w:t xml:space="preserve"> OP8-B</w:t>
      </w:r>
    </w:p>
  </w:footnote>
  <w:footnote w:id="5">
    <w:p w14:paraId="51B13AAF" w14:textId="77777777" w:rsidR="00AF6768" w:rsidRPr="00B1688A" w:rsidRDefault="00AF6768" w:rsidP="00AF6768">
      <w:pPr>
        <w:pStyle w:val="Textonotapie"/>
        <w:jc w:val="both"/>
        <w:rPr>
          <w:rFonts w:ascii="Soberana Sans" w:hAnsi="Soberana Sans"/>
          <w:sz w:val="20"/>
        </w:rPr>
      </w:pPr>
      <w:r w:rsidRPr="00B1688A">
        <w:rPr>
          <w:rStyle w:val="Refdenotaalpie"/>
          <w:rFonts w:ascii="Soberana Sans" w:hAnsi="Soberana Sans"/>
          <w:sz w:val="20"/>
        </w:rPr>
        <w:footnoteRef/>
      </w:r>
      <w:r w:rsidRPr="00B1688A">
        <w:rPr>
          <w:rFonts w:ascii="Soberana Sans" w:hAnsi="Soberana Sans"/>
          <w:sz w:val="20"/>
        </w:rPr>
        <w:t xml:space="preserve"> OP7-I, OP7-II, OP8-A y/o OP8-B</w:t>
      </w:r>
    </w:p>
  </w:footnote>
  <w:footnote w:id="6">
    <w:p w14:paraId="17253D9E" w14:textId="77777777" w:rsidR="00AF6768" w:rsidRPr="00B1688A" w:rsidRDefault="00AF6768" w:rsidP="00AF6768">
      <w:pPr>
        <w:pStyle w:val="Textonotapie"/>
        <w:rPr>
          <w:rFonts w:ascii="Soberana Sans" w:hAnsi="Soberana Sans"/>
          <w:sz w:val="20"/>
        </w:rPr>
      </w:pPr>
      <w:r w:rsidRPr="00B1688A">
        <w:rPr>
          <w:rStyle w:val="Refdenotaalpie"/>
          <w:rFonts w:ascii="Soberana Sans" w:hAnsi="Soberana Sans"/>
          <w:sz w:val="20"/>
        </w:rPr>
        <w:footnoteRef/>
      </w:r>
      <w:r w:rsidRPr="00B1688A">
        <w:rPr>
          <w:rFonts w:ascii="Soberana Sans" w:hAnsi="Soberana Sans"/>
          <w:sz w:val="20"/>
        </w:rPr>
        <w:t xml:space="preserve"> OP7-I, OP7-II, OP8-A y/o OP8-B</w:t>
      </w:r>
    </w:p>
  </w:footnote>
  <w:footnote w:id="7">
    <w:p w14:paraId="0AB99B69" w14:textId="77777777" w:rsidR="00AF6768" w:rsidRDefault="00AF6768" w:rsidP="00AF6768">
      <w:pPr>
        <w:pStyle w:val="Textonotapie"/>
      </w:pPr>
      <w:r w:rsidRPr="00B1688A">
        <w:rPr>
          <w:rStyle w:val="Refdenotaalpie"/>
          <w:rFonts w:ascii="Soberana Sans" w:hAnsi="Soberana Sans"/>
          <w:sz w:val="20"/>
        </w:rPr>
        <w:footnoteRef/>
      </w:r>
      <w:r w:rsidRPr="00B1688A">
        <w:rPr>
          <w:rFonts w:ascii="Soberana Sans" w:hAnsi="Soberana Sans"/>
          <w:sz w:val="20"/>
        </w:rPr>
        <w:t xml:space="preserve"> OP7-I, OP7-II, OP8-A y/o OP8-B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2526D" w14:textId="77777777" w:rsidR="00E46825" w:rsidRDefault="00E46825">
    <w:pPr>
      <w:pStyle w:val="Encabezado"/>
    </w:pPr>
    <w:r>
      <w:rPr>
        <w:noProof/>
        <w:lang w:val="es-MX" w:eastAsia="es-MX"/>
      </w:rPr>
      <w:drawing>
        <wp:anchor distT="0" distB="0" distL="114300" distR="114300" simplePos="0" relativeHeight="251659264" behindDoc="0" locked="0" layoutInCell="1" allowOverlap="1" wp14:anchorId="72D3B3CB" wp14:editId="3EA5598C">
          <wp:simplePos x="0" y="0"/>
          <wp:positionH relativeFrom="margin">
            <wp:posOffset>-238125</wp:posOffset>
          </wp:positionH>
          <wp:positionV relativeFrom="margin">
            <wp:posOffset>-679450</wp:posOffset>
          </wp:positionV>
          <wp:extent cx="4105275" cy="5524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05275" cy="552450"/>
                  </a:xfrm>
                  <a:prstGeom prst="rect">
                    <a:avLst/>
                  </a:prstGeom>
                </pic:spPr>
              </pic:pic>
            </a:graphicData>
          </a:graphic>
        </wp:anchor>
      </w:drawing>
    </w:r>
  </w:p>
  <w:p w14:paraId="1A912280" w14:textId="77777777" w:rsidR="00E46825" w:rsidRDefault="00E468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ECA"/>
    <w:multiLevelType w:val="hybridMultilevel"/>
    <w:tmpl w:val="BD32D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4F33BB"/>
    <w:multiLevelType w:val="hybridMultilevel"/>
    <w:tmpl w:val="F60E42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D5D1035"/>
    <w:multiLevelType w:val="hybridMultilevel"/>
    <w:tmpl w:val="CEC03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25"/>
    <w:rsid w:val="000C453A"/>
    <w:rsid w:val="000E347E"/>
    <w:rsid w:val="00155EB0"/>
    <w:rsid w:val="005666F0"/>
    <w:rsid w:val="00775049"/>
    <w:rsid w:val="008B392F"/>
    <w:rsid w:val="00983586"/>
    <w:rsid w:val="0099252C"/>
    <w:rsid w:val="00AE7ED3"/>
    <w:rsid w:val="00AF6768"/>
    <w:rsid w:val="00B76970"/>
    <w:rsid w:val="00B80FAE"/>
    <w:rsid w:val="00C42906"/>
    <w:rsid w:val="00C9767D"/>
    <w:rsid w:val="00CD061F"/>
    <w:rsid w:val="00E46825"/>
    <w:rsid w:val="00F876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417C"/>
  <w15:chartTrackingRefBased/>
  <w15:docId w15:val="{36FCDBC4-EC28-4E23-91CC-3E6A480C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25"/>
    <w:pPr>
      <w:spacing w:after="0" w:line="240" w:lineRule="auto"/>
    </w:pPr>
    <w:rPr>
      <w:rFonts w:ascii="Arial" w:eastAsia="MS Mincho" w:hAnsi="Arial"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825"/>
    <w:pPr>
      <w:tabs>
        <w:tab w:val="center" w:pos="4419"/>
        <w:tab w:val="right" w:pos="8838"/>
      </w:tabs>
    </w:pPr>
  </w:style>
  <w:style w:type="character" w:customStyle="1" w:styleId="EncabezadoCar">
    <w:name w:val="Encabezado Car"/>
    <w:basedOn w:val="Fuentedeprrafopredeter"/>
    <w:link w:val="Encabezado"/>
    <w:uiPriority w:val="99"/>
    <w:rsid w:val="00E46825"/>
  </w:style>
  <w:style w:type="paragraph" w:styleId="Piedepgina">
    <w:name w:val="footer"/>
    <w:basedOn w:val="Normal"/>
    <w:link w:val="PiedepginaCar"/>
    <w:uiPriority w:val="99"/>
    <w:unhideWhenUsed/>
    <w:rsid w:val="00E46825"/>
    <w:pPr>
      <w:tabs>
        <w:tab w:val="center" w:pos="4419"/>
        <w:tab w:val="right" w:pos="8838"/>
      </w:tabs>
    </w:pPr>
  </w:style>
  <w:style w:type="character" w:customStyle="1" w:styleId="PiedepginaCar">
    <w:name w:val="Pie de página Car"/>
    <w:basedOn w:val="Fuentedeprrafopredeter"/>
    <w:link w:val="Piedepgina"/>
    <w:uiPriority w:val="99"/>
    <w:rsid w:val="00E46825"/>
  </w:style>
  <w:style w:type="character" w:styleId="Hipervnculo">
    <w:name w:val="Hyperlink"/>
    <w:uiPriority w:val="99"/>
    <w:unhideWhenUsed/>
    <w:rsid w:val="00E46825"/>
    <w:rPr>
      <w:color w:val="0000FF"/>
      <w:u w:val="single"/>
    </w:rPr>
  </w:style>
  <w:style w:type="paragraph" w:styleId="Textonotapie">
    <w:name w:val="footnote text"/>
    <w:basedOn w:val="Normal"/>
    <w:link w:val="TextonotapieCar"/>
    <w:uiPriority w:val="99"/>
    <w:semiHidden/>
    <w:rsid w:val="00AF6768"/>
    <w:rPr>
      <w:rFonts w:ascii="Times" w:eastAsia="Times" w:hAnsi="Times"/>
      <w:szCs w:val="20"/>
    </w:rPr>
  </w:style>
  <w:style w:type="character" w:customStyle="1" w:styleId="TextonotapieCar">
    <w:name w:val="Texto nota pie Car"/>
    <w:basedOn w:val="Fuentedeprrafopredeter"/>
    <w:link w:val="Textonotapie"/>
    <w:uiPriority w:val="99"/>
    <w:semiHidden/>
    <w:rsid w:val="00AF6768"/>
    <w:rPr>
      <w:rFonts w:ascii="Times" w:eastAsia="Times" w:hAnsi="Times" w:cs="Times New Roman"/>
      <w:sz w:val="24"/>
      <w:szCs w:val="20"/>
      <w:lang w:val="es-ES_tradnl" w:eastAsia="es-ES"/>
    </w:rPr>
  </w:style>
  <w:style w:type="paragraph" w:styleId="Prrafodelista">
    <w:name w:val="List Paragraph"/>
    <w:aliases w:val="Dot pt,No Spacing1,List Paragraph Char Char Char,Indicator Text,List Paragraph1,Numbered Para 1,Colorful List - Accent 11,Bullet 1,F5 List Paragraph,Bullet Points,Normal Fv,List Paragraph2,MAIN CONTENT,Normal numbered,Issue Action POC,3"/>
    <w:basedOn w:val="Normal"/>
    <w:link w:val="PrrafodelistaCar"/>
    <w:uiPriority w:val="34"/>
    <w:qFormat/>
    <w:rsid w:val="00AF6768"/>
    <w:pPr>
      <w:ind w:left="720"/>
      <w:contextualSpacing/>
    </w:pPr>
    <w:rPr>
      <w:rFonts w:ascii="Times New Roman" w:eastAsia="Calibri" w:hAnsi="Times New Roman"/>
      <w:lang w:val="es-MX"/>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3 Car"/>
    <w:link w:val="Prrafodelista"/>
    <w:uiPriority w:val="34"/>
    <w:locked/>
    <w:rsid w:val="00AF6768"/>
    <w:rPr>
      <w:rFonts w:ascii="Times New Roman" w:eastAsia="Calibri" w:hAnsi="Times New Roman" w:cs="Times New Roman"/>
      <w:sz w:val="24"/>
      <w:szCs w:val="24"/>
      <w:lang w:eastAsia="es-ES"/>
    </w:rPr>
  </w:style>
  <w:style w:type="character" w:styleId="Refdenotaalpie">
    <w:name w:val="footnote reference"/>
    <w:uiPriority w:val="99"/>
    <w:semiHidden/>
    <w:unhideWhenUsed/>
    <w:rsid w:val="00AF6768"/>
    <w:rPr>
      <w:vertAlign w:val="superscript"/>
    </w:rPr>
  </w:style>
  <w:style w:type="character" w:styleId="Refdecomentario">
    <w:name w:val="annotation reference"/>
    <w:basedOn w:val="Fuentedeprrafopredeter"/>
    <w:uiPriority w:val="99"/>
    <w:semiHidden/>
    <w:unhideWhenUsed/>
    <w:rsid w:val="00775049"/>
    <w:rPr>
      <w:sz w:val="16"/>
      <w:szCs w:val="16"/>
    </w:rPr>
  </w:style>
  <w:style w:type="paragraph" w:styleId="Textocomentario">
    <w:name w:val="annotation text"/>
    <w:basedOn w:val="Normal"/>
    <w:link w:val="TextocomentarioCar"/>
    <w:uiPriority w:val="99"/>
    <w:semiHidden/>
    <w:unhideWhenUsed/>
    <w:rsid w:val="00775049"/>
    <w:rPr>
      <w:sz w:val="20"/>
      <w:szCs w:val="20"/>
    </w:rPr>
  </w:style>
  <w:style w:type="character" w:customStyle="1" w:styleId="TextocomentarioCar">
    <w:name w:val="Texto comentario Car"/>
    <w:basedOn w:val="Fuentedeprrafopredeter"/>
    <w:link w:val="Textocomentario"/>
    <w:uiPriority w:val="99"/>
    <w:semiHidden/>
    <w:rsid w:val="00775049"/>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75049"/>
    <w:rPr>
      <w:b/>
      <w:bCs/>
    </w:rPr>
  </w:style>
  <w:style w:type="character" w:customStyle="1" w:styleId="AsuntodelcomentarioCar">
    <w:name w:val="Asunto del comentario Car"/>
    <w:basedOn w:val="TextocomentarioCar"/>
    <w:link w:val="Asuntodelcomentario"/>
    <w:uiPriority w:val="99"/>
    <w:semiHidden/>
    <w:rsid w:val="00775049"/>
    <w:rPr>
      <w:rFonts w:ascii="Arial" w:eastAsia="MS Mincho"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7750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049"/>
    <w:rPr>
      <w:rFonts w:ascii="Segoe UI" w:eastAsia="MS Mincho"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sre.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4546-AFAF-4B73-B9D5-86CCA821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Aguilar, Nancy</dc:creator>
  <cp:keywords/>
  <dc:description/>
  <cp:lastModifiedBy>Sánchez Aguilar, Nancy</cp:lastModifiedBy>
  <cp:revision>2</cp:revision>
  <dcterms:created xsi:type="dcterms:W3CDTF">2023-03-01T22:16:00Z</dcterms:created>
  <dcterms:modified xsi:type="dcterms:W3CDTF">2023-03-01T22:16:00Z</dcterms:modified>
</cp:coreProperties>
</file>