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DDD" w:rsidRDefault="00B91DDD" w:rsidP="00B91DDD">
      <w:pPr>
        <w:pStyle w:val="Default"/>
        <w:ind w:right="49"/>
        <w:rPr>
          <w:rFonts w:ascii="Soberana Sans" w:hAnsi="Soberana Sans"/>
          <w:b/>
          <w:sz w:val="20"/>
          <w:szCs w:val="20"/>
          <w:u w:val="single"/>
        </w:rPr>
      </w:pPr>
      <w:bookmarkStart w:id="0" w:name="_GoBack"/>
      <w:bookmarkEnd w:id="0"/>
    </w:p>
    <w:p w:rsidR="00C2443E" w:rsidRDefault="00C2443E" w:rsidP="00B91DDD">
      <w:pPr>
        <w:pStyle w:val="Default"/>
        <w:ind w:right="49"/>
        <w:rPr>
          <w:rFonts w:ascii="Soberana Sans" w:hAnsi="Soberana Sans"/>
          <w:b/>
          <w:sz w:val="20"/>
          <w:szCs w:val="20"/>
          <w:u w:val="single"/>
        </w:rPr>
      </w:pPr>
    </w:p>
    <w:p w:rsidR="00C2443E" w:rsidRDefault="00C2443E" w:rsidP="00B91DDD">
      <w:pPr>
        <w:pStyle w:val="Default"/>
        <w:ind w:right="49"/>
        <w:rPr>
          <w:rFonts w:ascii="Soberana Sans" w:hAnsi="Soberana Sans"/>
          <w:b/>
          <w:sz w:val="20"/>
          <w:szCs w:val="20"/>
          <w:u w:val="single"/>
        </w:rPr>
      </w:pPr>
    </w:p>
    <w:p w:rsidR="00C2443E" w:rsidRDefault="00C2443E" w:rsidP="00B91DDD">
      <w:pPr>
        <w:pStyle w:val="Default"/>
        <w:ind w:right="49"/>
        <w:rPr>
          <w:rFonts w:ascii="Soberana Sans" w:hAnsi="Soberana Sans"/>
          <w:b/>
          <w:sz w:val="20"/>
          <w:szCs w:val="20"/>
          <w:u w:val="single"/>
        </w:rPr>
      </w:pPr>
    </w:p>
    <w:tbl>
      <w:tblPr>
        <w:tblStyle w:val="Tablaconcuadrcula"/>
        <w:tblW w:w="9882" w:type="dxa"/>
        <w:tblInd w:w="-431" w:type="dxa"/>
        <w:tblLook w:val="04A0" w:firstRow="1" w:lastRow="0" w:firstColumn="1" w:lastColumn="0" w:noHBand="0" w:noVBand="1"/>
      </w:tblPr>
      <w:tblGrid>
        <w:gridCol w:w="4508"/>
        <w:gridCol w:w="5374"/>
      </w:tblGrid>
      <w:tr w:rsidR="00C2443E" w:rsidRPr="00527E94" w:rsidTr="00C2443E">
        <w:trPr>
          <w:trHeight w:val="871"/>
        </w:trPr>
        <w:tc>
          <w:tcPr>
            <w:tcW w:w="9882" w:type="dxa"/>
            <w:gridSpan w:val="2"/>
          </w:tcPr>
          <w:p w:rsidR="00C2443E" w:rsidRPr="00527E94" w:rsidRDefault="00C2443E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Nombre:</w:t>
            </w:r>
          </w:p>
        </w:tc>
      </w:tr>
      <w:tr w:rsidR="00C2443E" w:rsidRPr="00527E94" w:rsidTr="00C2443E">
        <w:trPr>
          <w:trHeight w:val="803"/>
        </w:trPr>
        <w:tc>
          <w:tcPr>
            <w:tcW w:w="4508" w:type="dxa"/>
          </w:tcPr>
          <w:p w:rsidR="00C2443E" w:rsidRPr="00527E94" w:rsidRDefault="00C2443E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Año:</w:t>
            </w:r>
          </w:p>
        </w:tc>
        <w:tc>
          <w:tcPr>
            <w:tcW w:w="5374" w:type="dxa"/>
          </w:tcPr>
          <w:p w:rsidR="00C2443E" w:rsidRPr="00527E94" w:rsidRDefault="00C2443E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Ramo: </w:t>
            </w:r>
          </w:p>
        </w:tc>
      </w:tr>
      <w:tr w:rsidR="00C2443E" w:rsidRPr="00527E94" w:rsidTr="00C2443E">
        <w:trPr>
          <w:trHeight w:val="871"/>
        </w:trPr>
        <w:tc>
          <w:tcPr>
            <w:tcW w:w="9882" w:type="dxa"/>
            <w:gridSpan w:val="2"/>
          </w:tcPr>
          <w:p w:rsidR="00C2443E" w:rsidRPr="00527E94" w:rsidRDefault="00C2443E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Unidad responsable:</w:t>
            </w:r>
          </w:p>
        </w:tc>
      </w:tr>
      <w:tr w:rsidR="00C2443E" w:rsidRPr="00527E94" w:rsidTr="00C2443E">
        <w:trPr>
          <w:trHeight w:val="803"/>
        </w:trPr>
        <w:tc>
          <w:tcPr>
            <w:tcW w:w="9882" w:type="dxa"/>
            <w:gridSpan w:val="2"/>
          </w:tcPr>
          <w:p w:rsidR="00C2443E" w:rsidRPr="00527E94" w:rsidRDefault="00C2443E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Descripción: </w:t>
            </w:r>
          </w:p>
        </w:tc>
      </w:tr>
      <w:tr w:rsidR="00C2443E" w:rsidRPr="00527E94" w:rsidTr="00C2443E">
        <w:trPr>
          <w:trHeight w:val="871"/>
        </w:trPr>
        <w:tc>
          <w:tcPr>
            <w:tcW w:w="9882" w:type="dxa"/>
            <w:gridSpan w:val="2"/>
          </w:tcPr>
          <w:p w:rsidR="00C2443E" w:rsidRPr="00527E94" w:rsidRDefault="00C2443E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Tipo de programa o proyecto:</w:t>
            </w:r>
          </w:p>
        </w:tc>
      </w:tr>
      <w:tr w:rsidR="00C2443E" w:rsidRPr="00527E94" w:rsidTr="00C2443E">
        <w:trPr>
          <w:trHeight w:val="803"/>
        </w:trPr>
        <w:tc>
          <w:tcPr>
            <w:tcW w:w="9882" w:type="dxa"/>
            <w:gridSpan w:val="2"/>
          </w:tcPr>
          <w:p w:rsidR="00C2443E" w:rsidRPr="00527E94" w:rsidRDefault="00C2443E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Localización:</w:t>
            </w:r>
          </w:p>
        </w:tc>
      </w:tr>
    </w:tbl>
    <w:p w:rsidR="00C2443E" w:rsidRPr="00527E94" w:rsidRDefault="00C2443E" w:rsidP="00B91DDD">
      <w:pPr>
        <w:pStyle w:val="Default"/>
        <w:ind w:right="49"/>
        <w:rPr>
          <w:sz w:val="20"/>
          <w:szCs w:val="20"/>
        </w:rPr>
      </w:pPr>
    </w:p>
    <w:p w:rsidR="004E7C06" w:rsidRPr="00527E94" w:rsidRDefault="004E7C06" w:rsidP="00C2443E">
      <w:pPr>
        <w:pStyle w:val="Default"/>
        <w:ind w:left="-426" w:right="49"/>
        <w:rPr>
          <w:sz w:val="20"/>
          <w:szCs w:val="20"/>
        </w:rPr>
      </w:pPr>
    </w:p>
    <w:p w:rsidR="00B91DDD" w:rsidRPr="00527E94" w:rsidRDefault="00C2443E" w:rsidP="00C2443E">
      <w:pPr>
        <w:pStyle w:val="Default"/>
        <w:ind w:left="-426" w:right="49"/>
        <w:rPr>
          <w:b/>
          <w:sz w:val="20"/>
          <w:szCs w:val="20"/>
        </w:rPr>
      </w:pPr>
      <w:r w:rsidRPr="00527E94">
        <w:rPr>
          <w:b/>
          <w:sz w:val="20"/>
          <w:szCs w:val="20"/>
        </w:rPr>
        <w:t>Administrador del programa o proyecto:</w:t>
      </w:r>
    </w:p>
    <w:p w:rsidR="00C2443E" w:rsidRPr="00527E94" w:rsidRDefault="00C2443E" w:rsidP="00B91DDD">
      <w:pPr>
        <w:pStyle w:val="Default"/>
        <w:ind w:right="49"/>
        <w:rPr>
          <w:sz w:val="20"/>
          <w:szCs w:val="20"/>
        </w:rPr>
      </w:pPr>
    </w:p>
    <w:p w:rsidR="00C2443E" w:rsidRPr="00527E94" w:rsidRDefault="00C2443E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883" w:type="dxa"/>
        <w:tblInd w:w="-431" w:type="dxa"/>
        <w:tblLook w:val="04A0" w:firstRow="1" w:lastRow="0" w:firstColumn="1" w:lastColumn="0" w:noHBand="0" w:noVBand="1"/>
      </w:tblPr>
      <w:tblGrid>
        <w:gridCol w:w="9883"/>
      </w:tblGrid>
      <w:tr w:rsidR="00C2443E" w:rsidRPr="00527E94" w:rsidTr="00C2443E">
        <w:trPr>
          <w:trHeight w:val="1022"/>
        </w:trPr>
        <w:tc>
          <w:tcPr>
            <w:tcW w:w="9883" w:type="dxa"/>
          </w:tcPr>
          <w:p w:rsidR="00C2443E" w:rsidRPr="00527E94" w:rsidRDefault="00C2443E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Nombre: </w:t>
            </w:r>
          </w:p>
        </w:tc>
      </w:tr>
      <w:tr w:rsidR="00C2443E" w:rsidRPr="00527E94" w:rsidTr="00C2443E">
        <w:trPr>
          <w:trHeight w:val="586"/>
        </w:trPr>
        <w:tc>
          <w:tcPr>
            <w:tcW w:w="9883" w:type="dxa"/>
            <w:vAlign w:val="center"/>
          </w:tcPr>
          <w:p w:rsidR="00C2443E" w:rsidRPr="00527E94" w:rsidRDefault="00C2443E" w:rsidP="00C2443E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Cargo:</w:t>
            </w:r>
          </w:p>
        </w:tc>
      </w:tr>
      <w:tr w:rsidR="00C2443E" w:rsidRPr="00527E94" w:rsidTr="00C2443E">
        <w:trPr>
          <w:trHeight w:val="635"/>
        </w:trPr>
        <w:tc>
          <w:tcPr>
            <w:tcW w:w="9883" w:type="dxa"/>
            <w:vAlign w:val="center"/>
          </w:tcPr>
          <w:p w:rsidR="00C2443E" w:rsidRPr="00527E94" w:rsidRDefault="00C2443E" w:rsidP="00C2443E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Teléfono:</w:t>
            </w:r>
          </w:p>
        </w:tc>
      </w:tr>
      <w:tr w:rsidR="00C2443E" w:rsidRPr="00527E94" w:rsidTr="00C2443E">
        <w:trPr>
          <w:trHeight w:val="586"/>
        </w:trPr>
        <w:tc>
          <w:tcPr>
            <w:tcW w:w="9883" w:type="dxa"/>
            <w:vAlign w:val="center"/>
          </w:tcPr>
          <w:p w:rsidR="00C2443E" w:rsidRPr="00527E94" w:rsidRDefault="00C2443E" w:rsidP="00C2443E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Correo Electrónico:</w:t>
            </w:r>
          </w:p>
        </w:tc>
      </w:tr>
    </w:tbl>
    <w:p w:rsidR="00C2443E" w:rsidRPr="00527E94" w:rsidRDefault="00C2443E" w:rsidP="00B91DDD">
      <w:pPr>
        <w:pStyle w:val="Default"/>
        <w:ind w:right="49"/>
        <w:rPr>
          <w:sz w:val="20"/>
          <w:szCs w:val="20"/>
        </w:rPr>
      </w:pPr>
    </w:p>
    <w:p w:rsidR="00C2443E" w:rsidRPr="00527E94" w:rsidRDefault="00C2443E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5545" w:type="dxa"/>
        <w:tblInd w:w="3964" w:type="dxa"/>
        <w:tblLook w:val="04A0" w:firstRow="1" w:lastRow="0" w:firstColumn="1" w:lastColumn="0" w:noHBand="0" w:noVBand="1"/>
      </w:tblPr>
      <w:tblGrid>
        <w:gridCol w:w="5545"/>
      </w:tblGrid>
      <w:tr w:rsidR="00C2443E" w:rsidRPr="00527E94" w:rsidTr="004E7C06">
        <w:trPr>
          <w:trHeight w:val="595"/>
        </w:trPr>
        <w:tc>
          <w:tcPr>
            <w:tcW w:w="5545" w:type="dxa"/>
            <w:vAlign w:val="center"/>
          </w:tcPr>
          <w:p w:rsidR="00C2443E" w:rsidRPr="00527E94" w:rsidRDefault="004E7C06" w:rsidP="004E7C06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 base:</w:t>
            </w:r>
          </w:p>
        </w:tc>
      </w:tr>
    </w:tbl>
    <w:p w:rsidR="00C2443E" w:rsidRPr="00527E94" w:rsidRDefault="00C2443E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4E7C06" w:rsidRPr="00527E94" w:rsidRDefault="004E7C06">
      <w:pPr>
        <w:rPr>
          <w:rFonts w:ascii="Arial" w:eastAsiaTheme="minorHAnsi" w:hAnsi="Arial" w:cs="Arial"/>
          <w:b/>
          <w:color w:val="000000"/>
          <w:sz w:val="20"/>
          <w:szCs w:val="20"/>
          <w:u w:val="single"/>
        </w:rPr>
      </w:pPr>
      <w:r w:rsidRPr="00527E94">
        <w:rPr>
          <w:rFonts w:ascii="Arial" w:hAnsi="Arial" w:cs="Arial"/>
          <w:b/>
          <w:sz w:val="20"/>
          <w:szCs w:val="20"/>
          <w:u w:val="single"/>
        </w:rPr>
        <w:br w:type="page"/>
      </w:r>
    </w:p>
    <w:p w:rsidR="004E7C06" w:rsidRPr="00527E94" w:rsidRDefault="004E7C06" w:rsidP="00B91DDD">
      <w:pPr>
        <w:pStyle w:val="Default"/>
        <w:ind w:right="49"/>
        <w:rPr>
          <w:b/>
          <w:sz w:val="20"/>
          <w:szCs w:val="20"/>
          <w:u w:val="single"/>
        </w:rPr>
      </w:pPr>
    </w:p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p w:rsidR="004E7C06" w:rsidRPr="00527E94" w:rsidRDefault="004E7C06" w:rsidP="004E7C06">
      <w:pPr>
        <w:pStyle w:val="Default"/>
        <w:ind w:right="49" w:hanging="426"/>
        <w:rPr>
          <w:b/>
          <w:sz w:val="20"/>
          <w:szCs w:val="20"/>
        </w:rPr>
      </w:pPr>
      <w:r w:rsidRPr="00527E94">
        <w:rPr>
          <w:b/>
          <w:sz w:val="20"/>
          <w:szCs w:val="20"/>
        </w:rPr>
        <w:t xml:space="preserve">Calendario Fiscal </w:t>
      </w:r>
    </w:p>
    <w:p w:rsidR="008E13C6" w:rsidRPr="00527E94" w:rsidRDefault="008E13C6" w:rsidP="004E7C06">
      <w:pPr>
        <w:pStyle w:val="Default"/>
        <w:ind w:right="49" w:hanging="426"/>
        <w:rPr>
          <w:b/>
          <w:sz w:val="20"/>
          <w:szCs w:val="20"/>
        </w:rPr>
      </w:pPr>
    </w:p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469"/>
        <w:gridCol w:w="5455"/>
      </w:tblGrid>
      <w:tr w:rsidR="004E7C06" w:rsidRPr="00527E94" w:rsidTr="008E13C6">
        <w:trPr>
          <w:trHeight w:val="477"/>
        </w:trPr>
        <w:tc>
          <w:tcPr>
            <w:tcW w:w="4469" w:type="dxa"/>
            <w:shd w:val="clear" w:color="auto" w:fill="E7E6E6" w:themeFill="background2"/>
            <w:vAlign w:val="center"/>
          </w:tcPr>
          <w:p w:rsidR="004E7C06" w:rsidRPr="00527E94" w:rsidRDefault="004E7C06" w:rsidP="004E7C06">
            <w:pPr>
              <w:pStyle w:val="Default"/>
              <w:ind w:left="-108"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 de inversión</w:t>
            </w:r>
          </w:p>
        </w:tc>
        <w:tc>
          <w:tcPr>
            <w:tcW w:w="5455" w:type="dxa"/>
            <w:shd w:val="clear" w:color="auto" w:fill="E7E6E6" w:themeFill="background2"/>
            <w:vAlign w:val="center"/>
          </w:tcPr>
          <w:p w:rsidR="004E7C06" w:rsidRPr="00527E94" w:rsidRDefault="004E7C06" w:rsidP="004E7C06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Importe</w:t>
            </w:r>
          </w:p>
        </w:tc>
      </w:tr>
      <w:tr w:rsidR="004E7C06" w:rsidRPr="00527E94" w:rsidTr="004E7C06">
        <w:trPr>
          <w:trHeight w:val="447"/>
        </w:trPr>
        <w:tc>
          <w:tcPr>
            <w:tcW w:w="4469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477"/>
        </w:trPr>
        <w:tc>
          <w:tcPr>
            <w:tcW w:w="4469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447"/>
        </w:trPr>
        <w:tc>
          <w:tcPr>
            <w:tcW w:w="4469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477"/>
        </w:trPr>
        <w:tc>
          <w:tcPr>
            <w:tcW w:w="4469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455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447"/>
        </w:trPr>
        <w:tc>
          <w:tcPr>
            <w:tcW w:w="4469" w:type="dxa"/>
            <w:vAlign w:val="bottom"/>
          </w:tcPr>
          <w:p w:rsidR="004E7C06" w:rsidRPr="00527E94" w:rsidRDefault="004E7C06" w:rsidP="004E7C06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5455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p w:rsidR="004E7C06" w:rsidRPr="00527E94" w:rsidRDefault="004E7C06" w:rsidP="004E7C06">
      <w:pPr>
        <w:pStyle w:val="Default"/>
        <w:ind w:right="49" w:hanging="426"/>
        <w:rPr>
          <w:b/>
          <w:sz w:val="20"/>
          <w:szCs w:val="20"/>
        </w:rPr>
      </w:pPr>
      <w:r w:rsidRPr="00527E94">
        <w:rPr>
          <w:b/>
          <w:sz w:val="20"/>
          <w:szCs w:val="20"/>
        </w:rPr>
        <w:t>Otras Fuentes de Financiamiento</w:t>
      </w:r>
    </w:p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33" w:type="dxa"/>
        <w:tblInd w:w="-431" w:type="dxa"/>
        <w:tblLook w:val="04A0" w:firstRow="1" w:lastRow="0" w:firstColumn="1" w:lastColumn="0" w:noHBand="0" w:noVBand="1"/>
      </w:tblPr>
      <w:tblGrid>
        <w:gridCol w:w="4966"/>
        <w:gridCol w:w="4967"/>
      </w:tblGrid>
      <w:tr w:rsidR="004E7C06" w:rsidRPr="00527E94" w:rsidTr="008E13C6">
        <w:trPr>
          <w:trHeight w:val="552"/>
        </w:trPr>
        <w:tc>
          <w:tcPr>
            <w:tcW w:w="9933" w:type="dxa"/>
            <w:gridSpan w:val="2"/>
            <w:shd w:val="clear" w:color="auto" w:fill="D0CECE" w:themeFill="background2" w:themeFillShade="E6"/>
            <w:vAlign w:val="center"/>
          </w:tcPr>
          <w:p w:rsidR="004E7C06" w:rsidRPr="00527E94" w:rsidRDefault="004E7C06" w:rsidP="004E7C06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Recursos estatales</w:t>
            </w:r>
          </w:p>
        </w:tc>
      </w:tr>
      <w:tr w:rsidR="004E7C06" w:rsidRPr="00527E94" w:rsidTr="008E13C6">
        <w:trPr>
          <w:trHeight w:val="518"/>
        </w:trPr>
        <w:tc>
          <w:tcPr>
            <w:tcW w:w="4966" w:type="dxa"/>
            <w:shd w:val="clear" w:color="auto" w:fill="E7E6E6" w:themeFill="background2"/>
            <w:vAlign w:val="center"/>
          </w:tcPr>
          <w:p w:rsidR="004E7C06" w:rsidRPr="00527E94" w:rsidRDefault="004E7C06" w:rsidP="004E7C06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 de inversión</w:t>
            </w:r>
          </w:p>
        </w:tc>
        <w:tc>
          <w:tcPr>
            <w:tcW w:w="4966" w:type="dxa"/>
            <w:shd w:val="clear" w:color="auto" w:fill="E7E6E6" w:themeFill="background2"/>
            <w:vAlign w:val="center"/>
          </w:tcPr>
          <w:p w:rsidR="004E7C06" w:rsidRPr="00527E94" w:rsidRDefault="004E7C06" w:rsidP="004E7C06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Importe</w:t>
            </w:r>
          </w:p>
        </w:tc>
      </w:tr>
      <w:tr w:rsidR="004E7C06" w:rsidRPr="00527E94" w:rsidTr="004E7C06">
        <w:trPr>
          <w:trHeight w:val="552"/>
        </w:trPr>
        <w:tc>
          <w:tcPr>
            <w:tcW w:w="4966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66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518"/>
        </w:trPr>
        <w:tc>
          <w:tcPr>
            <w:tcW w:w="4966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66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552"/>
        </w:trPr>
        <w:tc>
          <w:tcPr>
            <w:tcW w:w="4966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66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518"/>
        </w:trPr>
        <w:tc>
          <w:tcPr>
            <w:tcW w:w="4966" w:type="dxa"/>
            <w:vAlign w:val="center"/>
          </w:tcPr>
          <w:p w:rsidR="004E7C06" w:rsidRPr="00527E94" w:rsidRDefault="004E7C06" w:rsidP="004E7C06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4966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p w:rsidR="004E7C06" w:rsidRPr="00527E94" w:rsidRDefault="004E7C06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86" w:type="dxa"/>
        <w:tblInd w:w="-431" w:type="dxa"/>
        <w:tblLook w:val="04A0" w:firstRow="1" w:lastRow="0" w:firstColumn="1" w:lastColumn="0" w:noHBand="0" w:noVBand="1"/>
      </w:tblPr>
      <w:tblGrid>
        <w:gridCol w:w="4442"/>
        <w:gridCol w:w="5544"/>
      </w:tblGrid>
      <w:tr w:rsidR="00E22870" w:rsidRPr="00527E94" w:rsidTr="008E13C6">
        <w:trPr>
          <w:trHeight w:val="477"/>
        </w:trPr>
        <w:tc>
          <w:tcPr>
            <w:tcW w:w="9986" w:type="dxa"/>
            <w:gridSpan w:val="2"/>
            <w:shd w:val="clear" w:color="auto" w:fill="D0CECE" w:themeFill="background2" w:themeFillShade="E6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Recursos Municipales</w:t>
            </w:r>
          </w:p>
        </w:tc>
      </w:tr>
      <w:tr w:rsidR="004E7C06" w:rsidRPr="00527E94" w:rsidTr="008E13C6">
        <w:trPr>
          <w:trHeight w:val="447"/>
        </w:trPr>
        <w:tc>
          <w:tcPr>
            <w:tcW w:w="4442" w:type="dxa"/>
            <w:shd w:val="clear" w:color="auto" w:fill="E7E6E6" w:themeFill="background2"/>
            <w:vAlign w:val="center"/>
          </w:tcPr>
          <w:p w:rsidR="004E7C06" w:rsidRPr="00527E94" w:rsidRDefault="004E7C06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 de inversión</w:t>
            </w:r>
          </w:p>
        </w:tc>
        <w:tc>
          <w:tcPr>
            <w:tcW w:w="5544" w:type="dxa"/>
            <w:shd w:val="clear" w:color="auto" w:fill="E7E6E6" w:themeFill="background2"/>
            <w:vAlign w:val="center"/>
          </w:tcPr>
          <w:p w:rsidR="004E7C06" w:rsidRPr="00527E94" w:rsidRDefault="004E7C06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Importe</w:t>
            </w:r>
          </w:p>
        </w:tc>
      </w:tr>
      <w:tr w:rsidR="004E7C06" w:rsidRPr="00527E94" w:rsidTr="004E7C06">
        <w:trPr>
          <w:trHeight w:val="477"/>
        </w:trPr>
        <w:tc>
          <w:tcPr>
            <w:tcW w:w="4442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544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447"/>
        </w:trPr>
        <w:tc>
          <w:tcPr>
            <w:tcW w:w="4442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544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4E7C06">
        <w:trPr>
          <w:trHeight w:val="477"/>
        </w:trPr>
        <w:tc>
          <w:tcPr>
            <w:tcW w:w="4442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544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4E7C06">
        <w:trPr>
          <w:trHeight w:val="477"/>
        </w:trPr>
        <w:tc>
          <w:tcPr>
            <w:tcW w:w="4442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5544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4E7C06" w:rsidRPr="00527E94" w:rsidTr="00E22870">
        <w:trPr>
          <w:trHeight w:val="477"/>
        </w:trPr>
        <w:tc>
          <w:tcPr>
            <w:tcW w:w="4442" w:type="dxa"/>
            <w:vAlign w:val="center"/>
          </w:tcPr>
          <w:p w:rsidR="004E7C06" w:rsidRPr="00527E94" w:rsidRDefault="004E7C06" w:rsidP="00E22870">
            <w:pPr>
              <w:pStyle w:val="Default"/>
              <w:tabs>
                <w:tab w:val="left" w:pos="1155"/>
              </w:tabs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Total </w:t>
            </w:r>
            <w:r w:rsidR="00E22870" w:rsidRPr="00527E94">
              <w:rPr>
                <w:sz w:val="20"/>
                <w:szCs w:val="20"/>
              </w:rPr>
              <w:tab/>
            </w:r>
          </w:p>
        </w:tc>
        <w:tc>
          <w:tcPr>
            <w:tcW w:w="5544" w:type="dxa"/>
          </w:tcPr>
          <w:p w:rsidR="004E7C06" w:rsidRPr="00527E94" w:rsidRDefault="004E7C0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78" w:type="dxa"/>
        <w:tblInd w:w="-431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E22870" w:rsidRPr="00527E94" w:rsidTr="008E13C6">
        <w:trPr>
          <w:trHeight w:val="493"/>
        </w:trPr>
        <w:tc>
          <w:tcPr>
            <w:tcW w:w="9978" w:type="dxa"/>
            <w:gridSpan w:val="2"/>
            <w:shd w:val="clear" w:color="auto" w:fill="D0CECE" w:themeFill="background2" w:themeFillShade="E6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Recursos Privados</w:t>
            </w:r>
          </w:p>
        </w:tc>
      </w:tr>
      <w:tr w:rsidR="00E22870" w:rsidRPr="00527E94" w:rsidTr="008E13C6">
        <w:trPr>
          <w:trHeight w:val="462"/>
        </w:trPr>
        <w:tc>
          <w:tcPr>
            <w:tcW w:w="4989" w:type="dxa"/>
            <w:shd w:val="clear" w:color="auto" w:fill="E7E6E6" w:themeFill="background2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 de inversión</w:t>
            </w:r>
          </w:p>
        </w:tc>
        <w:tc>
          <w:tcPr>
            <w:tcW w:w="4989" w:type="dxa"/>
            <w:shd w:val="clear" w:color="auto" w:fill="E7E6E6" w:themeFill="background2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Importe</w:t>
            </w:r>
          </w:p>
        </w:tc>
      </w:tr>
      <w:tr w:rsidR="00E22870" w:rsidRPr="00527E94" w:rsidTr="00E22870">
        <w:trPr>
          <w:trHeight w:val="493"/>
        </w:trPr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E22870">
        <w:trPr>
          <w:trHeight w:val="462"/>
        </w:trPr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E22870">
        <w:trPr>
          <w:trHeight w:val="493"/>
        </w:trPr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E22870">
        <w:trPr>
          <w:trHeight w:val="493"/>
        </w:trPr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E22870">
        <w:trPr>
          <w:trHeight w:val="462"/>
        </w:trPr>
        <w:tc>
          <w:tcPr>
            <w:tcW w:w="4989" w:type="dxa"/>
            <w:vAlign w:val="center"/>
          </w:tcPr>
          <w:p w:rsidR="00E22870" w:rsidRPr="00527E94" w:rsidRDefault="00E22870" w:rsidP="00E22870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4989" w:type="dxa"/>
          </w:tcPr>
          <w:p w:rsidR="00E22870" w:rsidRPr="00527E94" w:rsidRDefault="00E22870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78" w:type="dxa"/>
        <w:tblInd w:w="-431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E22870" w:rsidRPr="00527E94" w:rsidTr="008E13C6">
        <w:trPr>
          <w:trHeight w:val="493"/>
        </w:trPr>
        <w:tc>
          <w:tcPr>
            <w:tcW w:w="9978" w:type="dxa"/>
            <w:gridSpan w:val="2"/>
            <w:shd w:val="clear" w:color="auto" w:fill="D0CECE" w:themeFill="background2" w:themeFillShade="E6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Fideicomisos</w:t>
            </w:r>
          </w:p>
        </w:tc>
      </w:tr>
      <w:tr w:rsidR="00E22870" w:rsidRPr="00527E94" w:rsidTr="008E13C6">
        <w:trPr>
          <w:trHeight w:val="462"/>
        </w:trPr>
        <w:tc>
          <w:tcPr>
            <w:tcW w:w="4989" w:type="dxa"/>
            <w:shd w:val="clear" w:color="auto" w:fill="E7E6E6" w:themeFill="background2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 de inversión</w:t>
            </w:r>
          </w:p>
        </w:tc>
        <w:tc>
          <w:tcPr>
            <w:tcW w:w="4989" w:type="dxa"/>
            <w:shd w:val="clear" w:color="auto" w:fill="E7E6E6" w:themeFill="background2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Importe</w:t>
            </w:r>
          </w:p>
        </w:tc>
      </w:tr>
      <w:tr w:rsidR="00E22870" w:rsidRPr="00527E94" w:rsidTr="0097464C">
        <w:trPr>
          <w:trHeight w:val="493"/>
        </w:trPr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97464C">
        <w:trPr>
          <w:trHeight w:val="462"/>
        </w:trPr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97464C">
        <w:trPr>
          <w:trHeight w:val="493"/>
        </w:trPr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97464C">
        <w:trPr>
          <w:trHeight w:val="493"/>
        </w:trPr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E22870">
        <w:trPr>
          <w:trHeight w:val="462"/>
        </w:trPr>
        <w:tc>
          <w:tcPr>
            <w:tcW w:w="4989" w:type="dxa"/>
            <w:vAlign w:val="center"/>
          </w:tcPr>
          <w:p w:rsidR="00E22870" w:rsidRPr="00527E94" w:rsidRDefault="00E22870" w:rsidP="00E22870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78" w:type="dxa"/>
        <w:tblInd w:w="-431" w:type="dxa"/>
        <w:tblLook w:val="04A0" w:firstRow="1" w:lastRow="0" w:firstColumn="1" w:lastColumn="0" w:noHBand="0" w:noVBand="1"/>
      </w:tblPr>
      <w:tblGrid>
        <w:gridCol w:w="4989"/>
        <w:gridCol w:w="4989"/>
      </w:tblGrid>
      <w:tr w:rsidR="00E22870" w:rsidRPr="00527E94" w:rsidTr="008E13C6">
        <w:trPr>
          <w:trHeight w:val="493"/>
        </w:trPr>
        <w:tc>
          <w:tcPr>
            <w:tcW w:w="9978" w:type="dxa"/>
            <w:gridSpan w:val="2"/>
            <w:shd w:val="clear" w:color="auto" w:fill="D0CECE" w:themeFill="background2" w:themeFillShade="E6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Otros</w:t>
            </w:r>
          </w:p>
        </w:tc>
      </w:tr>
      <w:tr w:rsidR="00E22870" w:rsidRPr="00527E94" w:rsidTr="008E13C6">
        <w:trPr>
          <w:trHeight w:val="462"/>
        </w:trPr>
        <w:tc>
          <w:tcPr>
            <w:tcW w:w="4989" w:type="dxa"/>
            <w:shd w:val="clear" w:color="auto" w:fill="E7E6E6" w:themeFill="background2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 de inversión</w:t>
            </w:r>
          </w:p>
        </w:tc>
        <w:tc>
          <w:tcPr>
            <w:tcW w:w="4989" w:type="dxa"/>
            <w:shd w:val="clear" w:color="auto" w:fill="E7E6E6" w:themeFill="background2"/>
            <w:vAlign w:val="center"/>
          </w:tcPr>
          <w:p w:rsidR="00E22870" w:rsidRPr="00527E94" w:rsidRDefault="00E22870" w:rsidP="00E22870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Importe</w:t>
            </w:r>
          </w:p>
        </w:tc>
      </w:tr>
      <w:tr w:rsidR="00E22870" w:rsidRPr="00527E94" w:rsidTr="0097464C">
        <w:trPr>
          <w:trHeight w:val="493"/>
        </w:trPr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97464C">
        <w:trPr>
          <w:trHeight w:val="462"/>
        </w:trPr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97464C">
        <w:trPr>
          <w:trHeight w:val="493"/>
        </w:trPr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97464C">
        <w:trPr>
          <w:trHeight w:val="493"/>
        </w:trPr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E22870" w:rsidRPr="00527E94" w:rsidTr="00E22870">
        <w:trPr>
          <w:trHeight w:val="462"/>
        </w:trPr>
        <w:tc>
          <w:tcPr>
            <w:tcW w:w="4989" w:type="dxa"/>
            <w:vAlign w:val="center"/>
          </w:tcPr>
          <w:p w:rsidR="00E22870" w:rsidRPr="00527E94" w:rsidRDefault="00E22870" w:rsidP="00E22870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4989" w:type="dxa"/>
          </w:tcPr>
          <w:p w:rsidR="00E22870" w:rsidRPr="00527E94" w:rsidRDefault="00E22870" w:rsidP="0097464C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86AC4" w:rsidRDefault="00E86AC4" w:rsidP="00B91DDD">
      <w:pPr>
        <w:pStyle w:val="Default"/>
        <w:ind w:right="49"/>
        <w:rPr>
          <w:sz w:val="20"/>
          <w:szCs w:val="20"/>
        </w:rPr>
      </w:pPr>
    </w:p>
    <w:p w:rsidR="00527E94" w:rsidRDefault="00527E94" w:rsidP="00B91DDD">
      <w:pPr>
        <w:pStyle w:val="Default"/>
        <w:ind w:right="49"/>
        <w:rPr>
          <w:sz w:val="20"/>
          <w:szCs w:val="20"/>
        </w:rPr>
      </w:pPr>
    </w:p>
    <w:p w:rsidR="00527E94" w:rsidRDefault="00527E94" w:rsidP="00B91DDD">
      <w:pPr>
        <w:pStyle w:val="Default"/>
        <w:ind w:right="49"/>
        <w:rPr>
          <w:sz w:val="20"/>
          <w:szCs w:val="20"/>
        </w:rPr>
      </w:pPr>
    </w:p>
    <w:p w:rsidR="00527E94" w:rsidRPr="00527E94" w:rsidRDefault="00527E94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7260"/>
      </w:tblGrid>
      <w:tr w:rsidR="00E22870" w:rsidRPr="00527E94" w:rsidTr="002B08F5">
        <w:trPr>
          <w:trHeight w:val="707"/>
        </w:trPr>
        <w:tc>
          <w:tcPr>
            <w:tcW w:w="7260" w:type="dxa"/>
          </w:tcPr>
          <w:p w:rsidR="00E22870" w:rsidRPr="00527E94" w:rsidRDefault="00E22870" w:rsidP="002B08F5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Monto total de Inversión</w:t>
            </w:r>
            <w:r w:rsidR="002B08F5" w:rsidRPr="00527E94">
              <w:rPr>
                <w:sz w:val="20"/>
                <w:szCs w:val="20"/>
              </w:rPr>
              <w:t>:</w:t>
            </w:r>
            <w:r w:rsidRPr="00527E94">
              <w:rPr>
                <w:sz w:val="20"/>
                <w:szCs w:val="20"/>
              </w:rPr>
              <w:t xml:space="preserve"> </w:t>
            </w:r>
          </w:p>
        </w:tc>
      </w:tr>
    </w:tbl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87" w:type="dxa"/>
        <w:tblInd w:w="-431" w:type="dxa"/>
        <w:tblLook w:val="04A0" w:firstRow="1" w:lastRow="0" w:firstColumn="1" w:lastColumn="0" w:noHBand="0" w:noVBand="1"/>
      </w:tblPr>
      <w:tblGrid>
        <w:gridCol w:w="9987"/>
      </w:tblGrid>
      <w:tr w:rsidR="00E22870" w:rsidRPr="00527E94" w:rsidTr="00E86AC4">
        <w:trPr>
          <w:trHeight w:val="671"/>
        </w:trPr>
        <w:tc>
          <w:tcPr>
            <w:tcW w:w="9987" w:type="dxa"/>
          </w:tcPr>
          <w:p w:rsidR="00E22870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Metas físicas:</w:t>
            </w:r>
          </w:p>
        </w:tc>
      </w:tr>
      <w:tr w:rsidR="00E22870" w:rsidRPr="00527E94" w:rsidTr="00E86AC4">
        <w:trPr>
          <w:trHeight w:val="628"/>
        </w:trPr>
        <w:tc>
          <w:tcPr>
            <w:tcW w:w="9987" w:type="dxa"/>
          </w:tcPr>
          <w:p w:rsidR="00E22870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Beneficios esperados:</w:t>
            </w:r>
          </w:p>
        </w:tc>
      </w:tr>
    </w:tbl>
    <w:p w:rsidR="00E22870" w:rsidRPr="00527E94" w:rsidRDefault="00E22870" w:rsidP="00B91DDD">
      <w:pPr>
        <w:pStyle w:val="Default"/>
        <w:ind w:right="49"/>
        <w:rPr>
          <w:sz w:val="20"/>
          <w:szCs w:val="20"/>
        </w:rPr>
      </w:pPr>
    </w:p>
    <w:p w:rsidR="002B08F5" w:rsidRPr="00527E94" w:rsidRDefault="002B08F5" w:rsidP="00B91DDD">
      <w:pPr>
        <w:pStyle w:val="Default"/>
        <w:ind w:right="49"/>
        <w:rPr>
          <w:sz w:val="20"/>
          <w:szCs w:val="20"/>
        </w:rPr>
      </w:pPr>
    </w:p>
    <w:p w:rsidR="002B08F5" w:rsidRPr="00527E94" w:rsidRDefault="002B08F5" w:rsidP="008E13C6">
      <w:pPr>
        <w:pStyle w:val="Default"/>
        <w:ind w:right="49" w:hanging="426"/>
        <w:rPr>
          <w:b/>
          <w:sz w:val="20"/>
          <w:szCs w:val="20"/>
        </w:rPr>
      </w:pPr>
      <w:r w:rsidRPr="00527E94">
        <w:rPr>
          <w:b/>
          <w:sz w:val="20"/>
          <w:szCs w:val="20"/>
        </w:rPr>
        <w:t>Etapa de Operación:</w:t>
      </w:r>
    </w:p>
    <w:p w:rsidR="002B08F5" w:rsidRPr="00527E94" w:rsidRDefault="002B08F5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4414"/>
        <w:gridCol w:w="5510"/>
      </w:tblGrid>
      <w:tr w:rsidR="002B08F5" w:rsidRPr="00527E94" w:rsidTr="002B08F5">
        <w:trPr>
          <w:trHeight w:val="597"/>
        </w:trPr>
        <w:tc>
          <w:tcPr>
            <w:tcW w:w="4414" w:type="dxa"/>
          </w:tcPr>
          <w:p w:rsidR="002B08F5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Número estimado de años de operación en el horizonte de evaluación:</w:t>
            </w:r>
          </w:p>
        </w:tc>
        <w:tc>
          <w:tcPr>
            <w:tcW w:w="5510" w:type="dxa"/>
          </w:tcPr>
          <w:p w:rsidR="002B08F5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2B08F5" w:rsidRPr="00527E94" w:rsidTr="002B08F5">
        <w:tc>
          <w:tcPr>
            <w:tcW w:w="4414" w:type="dxa"/>
          </w:tcPr>
          <w:p w:rsidR="002B08F5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Gastos estimados totales de mantenimiento y operación en el horizonte de evaluación:</w:t>
            </w:r>
          </w:p>
        </w:tc>
        <w:tc>
          <w:tcPr>
            <w:tcW w:w="5510" w:type="dxa"/>
          </w:tcPr>
          <w:p w:rsidR="002B08F5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2B08F5" w:rsidRPr="00527E94" w:rsidTr="002B08F5">
        <w:tc>
          <w:tcPr>
            <w:tcW w:w="4414" w:type="dxa"/>
          </w:tcPr>
          <w:p w:rsidR="002B08F5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Otros costos y gastos asociados al PPI que no forman parte del gasto de inversión ni de los gastos de operación y mantenimiento:</w:t>
            </w:r>
          </w:p>
        </w:tc>
        <w:tc>
          <w:tcPr>
            <w:tcW w:w="5510" w:type="dxa"/>
          </w:tcPr>
          <w:p w:rsidR="002B08F5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2B08F5" w:rsidRPr="00527E94" w:rsidTr="002B08F5">
        <w:trPr>
          <w:trHeight w:val="670"/>
        </w:trPr>
        <w:tc>
          <w:tcPr>
            <w:tcW w:w="4414" w:type="dxa"/>
            <w:vAlign w:val="center"/>
          </w:tcPr>
          <w:p w:rsidR="002B08F5" w:rsidRPr="00527E94" w:rsidRDefault="002B08F5" w:rsidP="002B08F5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Costo total del PPI:</w:t>
            </w:r>
          </w:p>
        </w:tc>
        <w:tc>
          <w:tcPr>
            <w:tcW w:w="5510" w:type="dxa"/>
          </w:tcPr>
          <w:p w:rsidR="002B08F5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2B08F5" w:rsidRPr="00527E94" w:rsidRDefault="002B08F5" w:rsidP="00B91DDD">
      <w:pPr>
        <w:pStyle w:val="Default"/>
        <w:ind w:right="49"/>
        <w:rPr>
          <w:sz w:val="20"/>
          <w:szCs w:val="20"/>
        </w:rPr>
      </w:pPr>
    </w:p>
    <w:p w:rsidR="002B08F5" w:rsidRPr="00527E94" w:rsidRDefault="002B08F5" w:rsidP="00B91DDD">
      <w:pPr>
        <w:pStyle w:val="Default"/>
        <w:ind w:right="49"/>
        <w:rPr>
          <w:sz w:val="20"/>
          <w:szCs w:val="20"/>
        </w:rPr>
      </w:pPr>
    </w:p>
    <w:p w:rsidR="002B08F5" w:rsidRPr="00527E94" w:rsidRDefault="002B08F5" w:rsidP="008E13C6">
      <w:pPr>
        <w:pStyle w:val="Default"/>
        <w:ind w:right="49" w:hanging="426"/>
        <w:rPr>
          <w:b/>
          <w:sz w:val="20"/>
          <w:szCs w:val="20"/>
        </w:rPr>
      </w:pPr>
      <w:r w:rsidRPr="00527E94">
        <w:rPr>
          <w:b/>
          <w:sz w:val="20"/>
          <w:szCs w:val="20"/>
        </w:rPr>
        <w:t>Costo y Beneficio (Horizonte de evaluación)</w:t>
      </w:r>
      <w:r w:rsidRPr="00527E94">
        <w:rPr>
          <w:b/>
          <w:sz w:val="20"/>
          <w:szCs w:val="20"/>
        </w:rPr>
        <w:tab/>
      </w:r>
    </w:p>
    <w:p w:rsidR="00E86AC4" w:rsidRPr="00527E94" w:rsidRDefault="00E86AC4" w:rsidP="008E13C6">
      <w:pPr>
        <w:pStyle w:val="Default"/>
        <w:ind w:right="49" w:hanging="426"/>
        <w:rPr>
          <w:b/>
          <w:sz w:val="20"/>
          <w:szCs w:val="20"/>
        </w:rPr>
      </w:pPr>
    </w:p>
    <w:p w:rsidR="002B08F5" w:rsidRPr="00527E94" w:rsidRDefault="002B08F5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961"/>
      </w:tblGrid>
      <w:tr w:rsidR="002B08F5" w:rsidRPr="00527E94" w:rsidTr="008E13C6">
        <w:trPr>
          <w:trHeight w:val="1007"/>
        </w:trPr>
        <w:tc>
          <w:tcPr>
            <w:tcW w:w="4821" w:type="dxa"/>
          </w:tcPr>
          <w:p w:rsidR="002B08F5" w:rsidRPr="00527E94" w:rsidRDefault="002B08F5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Fecha de Inicio del Horizonte de </w:t>
            </w:r>
            <w:r w:rsidR="008E13C6" w:rsidRPr="00527E94">
              <w:rPr>
                <w:sz w:val="20"/>
                <w:szCs w:val="20"/>
              </w:rPr>
              <w:t>Evaluación</w:t>
            </w:r>
            <w:r w:rsidRPr="00527E9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61" w:type="dxa"/>
          </w:tcPr>
          <w:p w:rsidR="002B08F5" w:rsidRPr="00527E94" w:rsidRDefault="008E13C6" w:rsidP="008E13C6">
            <w:pPr>
              <w:pStyle w:val="Default"/>
              <w:ind w:right="-1204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Fecha de Término del Horizonte de Evaluación </w:t>
            </w:r>
          </w:p>
        </w:tc>
      </w:tr>
    </w:tbl>
    <w:p w:rsidR="002B08F5" w:rsidRPr="00527E94" w:rsidRDefault="002B08F5" w:rsidP="00B91DDD">
      <w:pPr>
        <w:pStyle w:val="Default"/>
        <w:ind w:right="49"/>
        <w:rPr>
          <w:sz w:val="20"/>
          <w:szCs w:val="20"/>
        </w:rPr>
      </w:pPr>
    </w:p>
    <w:p w:rsidR="008E13C6" w:rsidRPr="00527E94" w:rsidRDefault="008E13C6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924" w:type="dxa"/>
        <w:tblInd w:w="-431" w:type="dxa"/>
        <w:tblLook w:val="04A0" w:firstRow="1" w:lastRow="0" w:firstColumn="1" w:lastColumn="0" w:noHBand="0" w:noVBand="1"/>
      </w:tblPr>
      <w:tblGrid>
        <w:gridCol w:w="2985"/>
        <w:gridCol w:w="2986"/>
        <w:gridCol w:w="3953"/>
      </w:tblGrid>
      <w:tr w:rsidR="008E13C6" w:rsidRPr="00527E94" w:rsidTr="001470AA">
        <w:trPr>
          <w:trHeight w:val="289"/>
        </w:trPr>
        <w:tc>
          <w:tcPr>
            <w:tcW w:w="2985" w:type="dxa"/>
            <w:shd w:val="clear" w:color="auto" w:fill="E7E6E6" w:themeFill="background2"/>
            <w:vAlign w:val="center"/>
          </w:tcPr>
          <w:p w:rsidR="008E13C6" w:rsidRPr="00527E94" w:rsidRDefault="008E13C6" w:rsidP="001470A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Año</w:t>
            </w:r>
          </w:p>
        </w:tc>
        <w:tc>
          <w:tcPr>
            <w:tcW w:w="2986" w:type="dxa"/>
            <w:shd w:val="clear" w:color="auto" w:fill="E7E6E6" w:themeFill="background2"/>
            <w:vAlign w:val="center"/>
          </w:tcPr>
          <w:p w:rsidR="008E13C6" w:rsidRPr="00527E94" w:rsidRDefault="008E13C6" w:rsidP="001470A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Costo</w:t>
            </w:r>
          </w:p>
        </w:tc>
        <w:tc>
          <w:tcPr>
            <w:tcW w:w="3953" w:type="dxa"/>
            <w:shd w:val="clear" w:color="auto" w:fill="E7E6E6" w:themeFill="background2"/>
            <w:vAlign w:val="center"/>
          </w:tcPr>
          <w:p w:rsidR="008E13C6" w:rsidRPr="00527E94" w:rsidRDefault="008E13C6" w:rsidP="001470A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Beneficio</w:t>
            </w:r>
          </w:p>
        </w:tc>
      </w:tr>
      <w:tr w:rsidR="008E13C6" w:rsidRPr="00527E94" w:rsidTr="008E13C6">
        <w:trPr>
          <w:trHeight w:val="535"/>
        </w:trPr>
        <w:tc>
          <w:tcPr>
            <w:tcW w:w="2985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3953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8E13C6" w:rsidRPr="00527E94" w:rsidTr="008E13C6">
        <w:trPr>
          <w:trHeight w:val="571"/>
        </w:trPr>
        <w:tc>
          <w:tcPr>
            <w:tcW w:w="2985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2986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3953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8E13C6" w:rsidRPr="00527E94" w:rsidTr="008E13C6">
        <w:trPr>
          <w:trHeight w:val="535"/>
        </w:trPr>
        <w:tc>
          <w:tcPr>
            <w:tcW w:w="2985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Total</w:t>
            </w:r>
          </w:p>
        </w:tc>
        <w:tc>
          <w:tcPr>
            <w:tcW w:w="2986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  <w:tc>
          <w:tcPr>
            <w:tcW w:w="3953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</w:tbl>
    <w:p w:rsidR="008E13C6" w:rsidRPr="00527E94" w:rsidRDefault="008E13C6" w:rsidP="00B91DDD">
      <w:pPr>
        <w:pStyle w:val="Default"/>
        <w:ind w:right="49"/>
        <w:rPr>
          <w:sz w:val="20"/>
          <w:szCs w:val="20"/>
        </w:rPr>
      </w:pPr>
    </w:p>
    <w:p w:rsidR="008E13C6" w:rsidRPr="00527E94" w:rsidRDefault="008E13C6" w:rsidP="00B91DDD">
      <w:pPr>
        <w:pStyle w:val="Default"/>
        <w:ind w:right="49"/>
        <w:rPr>
          <w:sz w:val="20"/>
          <w:szCs w:val="20"/>
        </w:rPr>
      </w:pPr>
    </w:p>
    <w:p w:rsidR="00E86AC4" w:rsidRPr="00527E94" w:rsidRDefault="00E86AC4" w:rsidP="008E13C6">
      <w:pPr>
        <w:pStyle w:val="Default"/>
        <w:ind w:right="49" w:hanging="426"/>
        <w:rPr>
          <w:b/>
          <w:sz w:val="20"/>
          <w:szCs w:val="20"/>
        </w:rPr>
      </w:pPr>
    </w:p>
    <w:p w:rsidR="00E86AC4" w:rsidRDefault="00E86AC4" w:rsidP="008E13C6">
      <w:pPr>
        <w:pStyle w:val="Default"/>
        <w:ind w:right="49" w:hanging="426"/>
        <w:rPr>
          <w:b/>
          <w:sz w:val="20"/>
          <w:szCs w:val="20"/>
        </w:rPr>
      </w:pPr>
    </w:p>
    <w:p w:rsidR="00527E94" w:rsidRDefault="00527E94" w:rsidP="008E13C6">
      <w:pPr>
        <w:pStyle w:val="Default"/>
        <w:ind w:right="49" w:hanging="426"/>
        <w:rPr>
          <w:b/>
          <w:sz w:val="20"/>
          <w:szCs w:val="20"/>
        </w:rPr>
      </w:pPr>
    </w:p>
    <w:p w:rsidR="00527E94" w:rsidRDefault="00527E94" w:rsidP="008E13C6">
      <w:pPr>
        <w:pStyle w:val="Default"/>
        <w:ind w:right="49" w:hanging="426"/>
        <w:rPr>
          <w:b/>
          <w:sz w:val="20"/>
          <w:szCs w:val="20"/>
        </w:rPr>
      </w:pPr>
    </w:p>
    <w:p w:rsidR="00527E94" w:rsidRDefault="00527E94" w:rsidP="008E13C6">
      <w:pPr>
        <w:pStyle w:val="Default"/>
        <w:ind w:right="49" w:hanging="426"/>
        <w:rPr>
          <w:b/>
          <w:sz w:val="20"/>
          <w:szCs w:val="20"/>
        </w:rPr>
      </w:pPr>
    </w:p>
    <w:p w:rsidR="00527E94" w:rsidRDefault="00527E94" w:rsidP="008E13C6">
      <w:pPr>
        <w:pStyle w:val="Default"/>
        <w:ind w:right="49" w:hanging="426"/>
        <w:rPr>
          <w:b/>
          <w:sz w:val="20"/>
          <w:szCs w:val="20"/>
        </w:rPr>
      </w:pPr>
    </w:p>
    <w:p w:rsidR="00527E94" w:rsidRDefault="00527E94" w:rsidP="008E13C6">
      <w:pPr>
        <w:pStyle w:val="Default"/>
        <w:ind w:right="49" w:hanging="426"/>
        <w:rPr>
          <w:b/>
          <w:sz w:val="20"/>
          <w:szCs w:val="20"/>
        </w:rPr>
      </w:pPr>
    </w:p>
    <w:p w:rsidR="00527E94" w:rsidRDefault="00527E94" w:rsidP="008E13C6">
      <w:pPr>
        <w:pStyle w:val="Default"/>
        <w:ind w:right="49" w:hanging="426"/>
        <w:rPr>
          <w:b/>
          <w:sz w:val="20"/>
          <w:szCs w:val="20"/>
        </w:rPr>
      </w:pPr>
    </w:p>
    <w:p w:rsidR="00527E94" w:rsidRPr="00527E94" w:rsidRDefault="00527E94" w:rsidP="008E13C6">
      <w:pPr>
        <w:pStyle w:val="Default"/>
        <w:ind w:right="49" w:hanging="426"/>
        <w:rPr>
          <w:b/>
          <w:sz w:val="20"/>
          <w:szCs w:val="20"/>
        </w:rPr>
      </w:pPr>
    </w:p>
    <w:p w:rsidR="00E86AC4" w:rsidRPr="00527E94" w:rsidRDefault="00E86AC4" w:rsidP="008E13C6">
      <w:pPr>
        <w:pStyle w:val="Default"/>
        <w:ind w:right="49" w:hanging="426"/>
        <w:rPr>
          <w:b/>
          <w:sz w:val="20"/>
          <w:szCs w:val="20"/>
        </w:rPr>
      </w:pPr>
    </w:p>
    <w:p w:rsidR="008E13C6" w:rsidRPr="00527E94" w:rsidRDefault="008E13C6" w:rsidP="008E13C6">
      <w:pPr>
        <w:pStyle w:val="Default"/>
        <w:ind w:right="49" w:hanging="426"/>
        <w:rPr>
          <w:b/>
          <w:sz w:val="20"/>
          <w:szCs w:val="20"/>
        </w:rPr>
      </w:pPr>
      <w:r w:rsidRPr="00527E94">
        <w:rPr>
          <w:b/>
          <w:sz w:val="20"/>
          <w:szCs w:val="20"/>
        </w:rPr>
        <w:t>Indicadores de rentabilidad:</w:t>
      </w:r>
      <w:r w:rsidRPr="00527E94">
        <w:rPr>
          <w:b/>
          <w:sz w:val="20"/>
          <w:szCs w:val="20"/>
        </w:rPr>
        <w:tab/>
      </w:r>
    </w:p>
    <w:p w:rsidR="002B08F5" w:rsidRPr="00527E94" w:rsidRDefault="002B08F5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4821"/>
        <w:gridCol w:w="4961"/>
      </w:tblGrid>
      <w:tr w:rsidR="008E13C6" w:rsidRPr="00527E94" w:rsidTr="001470AA">
        <w:tc>
          <w:tcPr>
            <w:tcW w:w="4821" w:type="dxa"/>
            <w:shd w:val="clear" w:color="auto" w:fill="E7E6E6" w:themeFill="background2"/>
          </w:tcPr>
          <w:p w:rsidR="008E13C6" w:rsidRPr="00527E94" w:rsidRDefault="008E13C6" w:rsidP="001470A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Variable</w:t>
            </w:r>
          </w:p>
        </w:tc>
        <w:tc>
          <w:tcPr>
            <w:tcW w:w="4961" w:type="dxa"/>
            <w:shd w:val="clear" w:color="auto" w:fill="E7E6E6" w:themeFill="background2"/>
          </w:tcPr>
          <w:p w:rsidR="008E13C6" w:rsidRPr="00527E94" w:rsidRDefault="008E13C6" w:rsidP="001470AA">
            <w:pPr>
              <w:pStyle w:val="Default"/>
              <w:ind w:right="49"/>
              <w:jc w:val="center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Valor</w:t>
            </w:r>
          </w:p>
        </w:tc>
      </w:tr>
      <w:tr w:rsidR="008E13C6" w:rsidRPr="00527E94" w:rsidTr="008E13C6">
        <w:tc>
          <w:tcPr>
            <w:tcW w:w="482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VPN</w:t>
            </w:r>
          </w:p>
        </w:tc>
        <w:tc>
          <w:tcPr>
            <w:tcW w:w="496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8E13C6" w:rsidRPr="00527E94" w:rsidTr="008E13C6">
        <w:tc>
          <w:tcPr>
            <w:tcW w:w="482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TIR</w:t>
            </w:r>
          </w:p>
        </w:tc>
        <w:tc>
          <w:tcPr>
            <w:tcW w:w="496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8E13C6" w:rsidRPr="00527E94" w:rsidTr="008E13C6">
        <w:tc>
          <w:tcPr>
            <w:tcW w:w="482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TRI</w:t>
            </w:r>
          </w:p>
        </w:tc>
        <w:tc>
          <w:tcPr>
            <w:tcW w:w="496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8E13C6" w:rsidRPr="00527E94" w:rsidTr="008E13C6">
        <w:tc>
          <w:tcPr>
            <w:tcW w:w="482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CAE</w:t>
            </w:r>
          </w:p>
        </w:tc>
        <w:tc>
          <w:tcPr>
            <w:tcW w:w="496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</w:p>
        </w:tc>
      </w:tr>
      <w:tr w:rsidR="008E13C6" w:rsidRPr="00527E94" w:rsidTr="008E13C6">
        <w:tc>
          <w:tcPr>
            <w:tcW w:w="482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 xml:space="preserve">Tasa de Descuento </w:t>
            </w:r>
          </w:p>
        </w:tc>
        <w:tc>
          <w:tcPr>
            <w:tcW w:w="4961" w:type="dxa"/>
          </w:tcPr>
          <w:p w:rsidR="008E13C6" w:rsidRPr="00527E94" w:rsidRDefault="008E13C6" w:rsidP="00B91DDD">
            <w:pPr>
              <w:pStyle w:val="Default"/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12%</w:t>
            </w:r>
          </w:p>
        </w:tc>
      </w:tr>
    </w:tbl>
    <w:p w:rsidR="008E13C6" w:rsidRPr="00527E94" w:rsidRDefault="008E13C6" w:rsidP="00B91DDD">
      <w:pPr>
        <w:pStyle w:val="Default"/>
        <w:ind w:right="49"/>
        <w:rPr>
          <w:sz w:val="20"/>
          <w:szCs w:val="20"/>
        </w:rPr>
      </w:pPr>
    </w:p>
    <w:p w:rsidR="002B08F5" w:rsidRPr="00527E94" w:rsidRDefault="002B08F5" w:rsidP="00B91DDD">
      <w:pPr>
        <w:pStyle w:val="Default"/>
        <w:ind w:right="49"/>
        <w:rPr>
          <w:sz w:val="20"/>
          <w:szCs w:val="20"/>
        </w:rPr>
      </w:pPr>
    </w:p>
    <w:tbl>
      <w:tblPr>
        <w:tblStyle w:val="Tablaconcuadrcula"/>
        <w:tblW w:w="9814" w:type="dxa"/>
        <w:tblInd w:w="-431" w:type="dxa"/>
        <w:tblLook w:val="04A0" w:firstRow="1" w:lastRow="0" w:firstColumn="1" w:lastColumn="0" w:noHBand="0" w:noVBand="1"/>
      </w:tblPr>
      <w:tblGrid>
        <w:gridCol w:w="9814"/>
      </w:tblGrid>
      <w:tr w:rsidR="008E13C6" w:rsidRPr="00527E94" w:rsidTr="008E13C6">
        <w:trPr>
          <w:trHeight w:val="3794"/>
        </w:trPr>
        <w:tc>
          <w:tcPr>
            <w:tcW w:w="9814" w:type="dxa"/>
          </w:tcPr>
          <w:p w:rsidR="008E13C6" w:rsidRPr="00527E94" w:rsidRDefault="008E13C6" w:rsidP="001470AA">
            <w:pPr>
              <w:pStyle w:val="Default"/>
              <w:tabs>
                <w:tab w:val="left" w:pos="3070"/>
              </w:tabs>
              <w:ind w:right="49"/>
              <w:rPr>
                <w:sz w:val="20"/>
                <w:szCs w:val="20"/>
              </w:rPr>
            </w:pPr>
            <w:r w:rsidRPr="00527E94">
              <w:rPr>
                <w:sz w:val="20"/>
                <w:szCs w:val="20"/>
              </w:rPr>
              <w:t>Observaciones Generales:</w:t>
            </w:r>
            <w:r w:rsidR="001470AA" w:rsidRPr="00527E94">
              <w:rPr>
                <w:sz w:val="20"/>
                <w:szCs w:val="20"/>
              </w:rPr>
              <w:tab/>
            </w:r>
          </w:p>
        </w:tc>
      </w:tr>
    </w:tbl>
    <w:p w:rsidR="008E13C6" w:rsidRPr="00527E94" w:rsidRDefault="008E13C6" w:rsidP="00B91DDD">
      <w:pPr>
        <w:pStyle w:val="Default"/>
        <w:ind w:right="49"/>
        <w:rPr>
          <w:sz w:val="20"/>
          <w:szCs w:val="20"/>
        </w:rPr>
      </w:pPr>
    </w:p>
    <w:p w:rsidR="00E86AC4" w:rsidRPr="00527E94" w:rsidRDefault="00E86AC4" w:rsidP="00B91DDD">
      <w:pPr>
        <w:pStyle w:val="Default"/>
        <w:ind w:right="49"/>
        <w:rPr>
          <w:sz w:val="20"/>
          <w:szCs w:val="20"/>
        </w:rPr>
      </w:pPr>
    </w:p>
    <w:p w:rsidR="00E86AC4" w:rsidRPr="00527E94" w:rsidRDefault="00E86AC4" w:rsidP="00B91DDD">
      <w:pPr>
        <w:pStyle w:val="Default"/>
        <w:ind w:right="49"/>
        <w:rPr>
          <w:sz w:val="20"/>
          <w:szCs w:val="20"/>
        </w:rPr>
      </w:pPr>
    </w:p>
    <w:sectPr w:rsidR="00E86AC4" w:rsidRPr="00527E94" w:rsidSect="00E86AC4">
      <w:headerReference w:type="default" r:id="rId7"/>
      <w:footerReference w:type="default" r:id="rId8"/>
      <w:pgSz w:w="12240" w:h="15840"/>
      <w:pgMar w:top="1417" w:right="1701" w:bottom="1134" w:left="170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7D" w:rsidRDefault="0078697D" w:rsidP="005A1069">
      <w:pPr>
        <w:spacing w:after="0" w:line="240" w:lineRule="auto"/>
      </w:pPr>
      <w:r>
        <w:separator/>
      </w:r>
    </w:p>
  </w:endnote>
  <w:endnote w:type="continuationSeparator" w:id="0">
    <w:p w:rsidR="0078697D" w:rsidRDefault="0078697D" w:rsidP="005A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oberana Sans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209954832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E86AC4" w:rsidRPr="00527E94" w:rsidRDefault="00527E94" w:rsidP="00527E94">
            <w:pPr>
              <w:pStyle w:val="Piedepgina"/>
              <w:tabs>
                <w:tab w:val="clear" w:pos="8838"/>
                <w:tab w:val="center" w:pos="4749"/>
                <w:tab w:val="right" w:pos="9498"/>
              </w:tabs>
              <w:ind w:right="-660"/>
              <w:rPr>
                <w:rFonts w:ascii="Arial" w:hAnsi="Arial" w:cs="Arial"/>
              </w:rPr>
            </w:pPr>
            <w:r w:rsidRPr="00527E94">
              <w:rPr>
                <w:rFonts w:ascii="Arial" w:hAnsi="Arial" w:cs="Arial"/>
              </w:rPr>
              <w:tab/>
            </w:r>
            <w:r w:rsidR="00E86AC4" w:rsidRPr="00527E94">
              <w:rPr>
                <w:rFonts w:ascii="Arial" w:hAnsi="Arial" w:cs="Arial"/>
                <w:lang w:val="es-ES"/>
              </w:rPr>
              <w:t xml:space="preserve">Página </w:t>
            </w:r>
            <w:r w:rsidR="00E86AC4" w:rsidRPr="00527E9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E86AC4" w:rsidRPr="00527E94">
              <w:rPr>
                <w:rFonts w:ascii="Arial" w:hAnsi="Arial" w:cs="Arial"/>
                <w:b/>
                <w:bCs/>
              </w:rPr>
              <w:instrText>PAGE</w:instrText>
            </w:r>
            <w:r w:rsidR="00E86AC4" w:rsidRPr="00527E9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80583">
              <w:rPr>
                <w:rFonts w:ascii="Arial" w:hAnsi="Arial" w:cs="Arial"/>
                <w:b/>
                <w:bCs/>
                <w:noProof/>
              </w:rPr>
              <w:t>1</w:t>
            </w:r>
            <w:r w:rsidR="00E86AC4" w:rsidRPr="00527E9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="00E86AC4" w:rsidRPr="00527E94">
              <w:rPr>
                <w:rFonts w:ascii="Arial" w:hAnsi="Arial" w:cs="Arial"/>
                <w:lang w:val="es-ES"/>
              </w:rPr>
              <w:t xml:space="preserve"> de </w:t>
            </w:r>
            <w:r w:rsidR="00E86AC4" w:rsidRPr="00527E9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="00E86AC4" w:rsidRPr="00527E94">
              <w:rPr>
                <w:rFonts w:ascii="Arial" w:hAnsi="Arial" w:cs="Arial"/>
                <w:b/>
                <w:bCs/>
              </w:rPr>
              <w:instrText>NUMPAGES</w:instrText>
            </w:r>
            <w:r w:rsidR="00E86AC4" w:rsidRPr="00527E9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80583">
              <w:rPr>
                <w:rFonts w:ascii="Arial" w:hAnsi="Arial" w:cs="Arial"/>
                <w:b/>
                <w:bCs/>
                <w:noProof/>
              </w:rPr>
              <w:t>5</w:t>
            </w:r>
            <w:r w:rsidR="00E86AC4" w:rsidRPr="00527E94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86AC4" w:rsidRDefault="00E86A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7D" w:rsidRDefault="0078697D" w:rsidP="005A1069">
      <w:pPr>
        <w:spacing w:after="0" w:line="240" w:lineRule="auto"/>
      </w:pPr>
      <w:r>
        <w:separator/>
      </w:r>
    </w:p>
  </w:footnote>
  <w:footnote w:type="continuationSeparator" w:id="0">
    <w:p w:rsidR="0078697D" w:rsidRDefault="0078697D" w:rsidP="005A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069" w:rsidRPr="00527E94" w:rsidRDefault="00280583">
    <w:pPr>
      <w:pStyle w:val="Encabezado"/>
      <w:jc w:val="right"/>
      <w:rPr>
        <w:rFonts w:ascii="Arial" w:hAnsi="Arial" w:cs="Arial"/>
        <w:sz w:val="24"/>
        <w:szCs w:val="24"/>
      </w:rPr>
    </w:pPr>
    <w:r w:rsidRPr="00101F7A">
      <w:drawing>
        <wp:anchor distT="0" distB="0" distL="114300" distR="114300" simplePos="0" relativeHeight="251659264" behindDoc="1" locked="0" layoutInCell="1" allowOverlap="1" wp14:anchorId="235A17CC" wp14:editId="524FB7E3">
          <wp:simplePos x="0" y="0"/>
          <wp:positionH relativeFrom="page">
            <wp:posOffset>38100</wp:posOffset>
          </wp:positionH>
          <wp:positionV relativeFrom="paragraph">
            <wp:posOffset>-160020</wp:posOffset>
          </wp:positionV>
          <wp:extent cx="7635600" cy="9648000"/>
          <wp:effectExtent l="0" t="0" r="381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5600" cy="9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7C06">
      <w:rPr>
        <w:sz w:val="24"/>
        <w:szCs w:val="24"/>
      </w:rPr>
      <w:t xml:space="preserve"> </w:t>
    </w:r>
    <w:r w:rsidR="004E7C06" w:rsidRPr="00527E94">
      <w:rPr>
        <w:rFonts w:ascii="Arial" w:hAnsi="Arial" w:cs="Arial"/>
        <w:sz w:val="24"/>
        <w:szCs w:val="24"/>
      </w:rPr>
      <w:t>Anexo 8</w:t>
    </w:r>
  </w:p>
  <w:p w:rsidR="00527E94" w:rsidRDefault="00527E94" w:rsidP="00527E94">
    <w:pPr>
      <w:pStyle w:val="Encabezado"/>
    </w:pPr>
  </w:p>
  <w:p w:rsidR="005A1069" w:rsidRPr="00527E94" w:rsidRDefault="008A1B6E" w:rsidP="00A46E7B">
    <w:pPr>
      <w:pStyle w:val="Encabezado"/>
      <w:ind w:left="2694"/>
      <w:jc w:val="both"/>
      <w:rPr>
        <w:rFonts w:ascii="Arial" w:hAnsi="Arial" w:cs="Arial"/>
        <w:sz w:val="20"/>
      </w:rPr>
    </w:pPr>
    <w:r w:rsidRPr="00527E94">
      <w:rPr>
        <w:rFonts w:ascii="Arial" w:hAnsi="Arial" w:cs="Arial"/>
        <w:sz w:val="20"/>
        <w:szCs w:val="24"/>
      </w:rPr>
      <w:t>R</w:t>
    </w:r>
    <w:r w:rsidR="00C2443E" w:rsidRPr="00527E94">
      <w:rPr>
        <w:rFonts w:ascii="Arial" w:hAnsi="Arial" w:cs="Arial"/>
        <w:sz w:val="20"/>
        <w:szCs w:val="24"/>
      </w:rPr>
      <w:t xml:space="preserve">egistro en Cartera de los </w:t>
    </w:r>
    <w:r w:rsidR="009E4C48" w:rsidRPr="00527E94">
      <w:rPr>
        <w:rFonts w:ascii="Arial" w:hAnsi="Arial" w:cs="Arial"/>
        <w:sz w:val="20"/>
        <w:szCs w:val="24"/>
      </w:rPr>
      <w:t xml:space="preserve">Programas y </w:t>
    </w:r>
    <w:r w:rsidR="00C2443E" w:rsidRPr="00527E94">
      <w:rPr>
        <w:rFonts w:ascii="Arial" w:hAnsi="Arial" w:cs="Arial"/>
        <w:sz w:val="20"/>
        <w:szCs w:val="24"/>
      </w:rPr>
      <w:t>Proyectos de Inversión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6C2979"/>
    <w:multiLevelType w:val="hybridMultilevel"/>
    <w:tmpl w:val="81FCFF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069"/>
    <w:rsid w:val="00044C98"/>
    <w:rsid w:val="00080CCB"/>
    <w:rsid w:val="001470AA"/>
    <w:rsid w:val="00280583"/>
    <w:rsid w:val="002B08F5"/>
    <w:rsid w:val="004E7C06"/>
    <w:rsid w:val="00527E94"/>
    <w:rsid w:val="005A1069"/>
    <w:rsid w:val="00677A42"/>
    <w:rsid w:val="006969D5"/>
    <w:rsid w:val="0078697D"/>
    <w:rsid w:val="008A1B6E"/>
    <w:rsid w:val="008E13C6"/>
    <w:rsid w:val="0090237E"/>
    <w:rsid w:val="009E4C48"/>
    <w:rsid w:val="00A46E7B"/>
    <w:rsid w:val="00B0439C"/>
    <w:rsid w:val="00B91DDD"/>
    <w:rsid w:val="00C2443E"/>
    <w:rsid w:val="00D932FF"/>
    <w:rsid w:val="00E1314F"/>
    <w:rsid w:val="00E22870"/>
    <w:rsid w:val="00E67EC8"/>
    <w:rsid w:val="00E86AC4"/>
    <w:rsid w:val="00FC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9A56A629-1B0F-47B0-AFE0-0ECF4D311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069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1069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5A10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069"/>
    <w:rPr>
      <w:rFonts w:eastAsiaTheme="minorEastAsia"/>
    </w:rPr>
  </w:style>
  <w:style w:type="table" w:styleId="Tablaconcuadrcula">
    <w:name w:val="Table Grid"/>
    <w:basedOn w:val="Tablanormal"/>
    <w:uiPriority w:val="39"/>
    <w:rsid w:val="00B91DDD"/>
    <w:pPr>
      <w:spacing w:after="0" w:line="240" w:lineRule="auto"/>
    </w:pPr>
    <w:rPr>
      <w:rFonts w:ascii="Arial" w:eastAsia="MS Mincho" w:hAnsi="Arial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DD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212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Mejía Gutiérrez, Carlos Josué</dc:creator>
  <cp:keywords/>
  <dc:description/>
  <cp:lastModifiedBy>Maldonado García, Paulina</cp:lastModifiedBy>
  <cp:revision>7</cp:revision>
  <dcterms:created xsi:type="dcterms:W3CDTF">2017-11-21T16:21:00Z</dcterms:created>
  <dcterms:modified xsi:type="dcterms:W3CDTF">2019-04-05T18:40:00Z</dcterms:modified>
</cp:coreProperties>
</file>