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9BB" w:rsidRPr="0085477A" w:rsidRDefault="002869BB" w:rsidP="00F56709">
      <w:pPr>
        <w:spacing w:after="0" w:line="240" w:lineRule="auto"/>
        <w:ind w:left="-567" w:right="-234"/>
        <w:rPr>
          <w:rFonts w:ascii="Arial" w:hAnsi="Arial" w:cs="Arial"/>
          <w:b/>
          <w:sz w:val="20"/>
          <w:szCs w:val="24"/>
          <w:u w:val="single"/>
        </w:rPr>
      </w:pPr>
      <w:r w:rsidRPr="0085477A">
        <w:rPr>
          <w:rFonts w:ascii="Arial" w:hAnsi="Arial" w:cs="Arial"/>
          <w:b/>
          <w:sz w:val="20"/>
          <w:szCs w:val="24"/>
          <w:u w:val="single"/>
        </w:rPr>
        <w:t>CAPITULO 2000 “M</w:t>
      </w:r>
      <w:bookmarkStart w:id="0" w:name="_GoBack"/>
      <w:bookmarkEnd w:id="0"/>
      <w:r w:rsidRPr="0085477A">
        <w:rPr>
          <w:rFonts w:ascii="Arial" w:hAnsi="Arial" w:cs="Arial"/>
          <w:b/>
          <w:sz w:val="20"/>
          <w:szCs w:val="24"/>
          <w:u w:val="single"/>
        </w:rPr>
        <w:t>ATERIALES Y SUMINISTROS”</w:t>
      </w:r>
    </w:p>
    <w:p w:rsidR="002869BB" w:rsidRPr="0085477A" w:rsidRDefault="002869BB" w:rsidP="002869BB">
      <w:pPr>
        <w:spacing w:after="0" w:line="240" w:lineRule="auto"/>
        <w:ind w:left="-567" w:right="-234"/>
        <w:jc w:val="center"/>
        <w:rPr>
          <w:rFonts w:ascii="Arial" w:hAnsi="Arial" w:cs="Arial"/>
          <w:b/>
          <w:sz w:val="24"/>
          <w:szCs w:val="24"/>
          <w:u w:val="single"/>
        </w:rPr>
      </w:pPr>
    </w:p>
    <w:p w:rsidR="00F56709" w:rsidRPr="0085477A" w:rsidRDefault="00F56709" w:rsidP="002869BB">
      <w:pPr>
        <w:spacing w:after="0" w:line="240" w:lineRule="auto"/>
        <w:ind w:left="-567" w:right="-234"/>
        <w:jc w:val="center"/>
        <w:rPr>
          <w:rFonts w:ascii="Arial" w:hAnsi="Arial" w:cs="Arial"/>
          <w:b/>
          <w:sz w:val="24"/>
          <w:szCs w:val="24"/>
          <w:u w:val="single"/>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bCs/>
          <w:sz w:val="20"/>
          <w:szCs w:val="20"/>
        </w:rPr>
        <w:t xml:space="preserve">21101 Materiales y útiles de oficina. </w:t>
      </w:r>
      <w:r w:rsidRPr="0085477A">
        <w:rPr>
          <w:rFonts w:ascii="Arial" w:hAnsi="Arial" w:cs="Arial"/>
          <w:sz w:val="20"/>
          <w:szCs w:val="20"/>
        </w:rPr>
        <w:t>Asignaciones destinadas a la adquisición de materiales y artículos diversos, propios para el uso de las oficinas, tales como: papelería, formas, libretas, carpetas, y cualquier tipo de papel, vasos y servilletas desechables, limpia tipos, rollos fotográficos; útiles de escritorio como engrapadoras, perforadoras manuales, sacapuntas; artículos de dibujo, correspondencia y archivo; cestos de basura, y otros productos similares. Incluye la adquisición de artículos de envoltura, sacos y valijas, entre otros.</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bCs/>
          <w:sz w:val="20"/>
          <w:szCs w:val="20"/>
        </w:rPr>
        <w:t xml:space="preserve">21201 Materiales </w:t>
      </w:r>
      <w:r w:rsidR="00813849" w:rsidRPr="0085477A">
        <w:rPr>
          <w:rFonts w:ascii="Arial" w:hAnsi="Arial" w:cs="Arial"/>
          <w:b/>
          <w:bCs/>
          <w:sz w:val="20"/>
          <w:szCs w:val="20"/>
        </w:rPr>
        <w:t xml:space="preserve">y útiles de </w:t>
      </w:r>
      <w:r w:rsidRPr="0085477A">
        <w:rPr>
          <w:rFonts w:ascii="Arial" w:hAnsi="Arial" w:cs="Arial"/>
          <w:b/>
          <w:bCs/>
          <w:sz w:val="20"/>
          <w:szCs w:val="20"/>
        </w:rPr>
        <w:t xml:space="preserve">Impresión </w:t>
      </w:r>
      <w:r w:rsidR="00813849" w:rsidRPr="0085477A">
        <w:rPr>
          <w:rFonts w:ascii="Arial" w:hAnsi="Arial" w:cs="Arial"/>
          <w:b/>
          <w:bCs/>
          <w:sz w:val="20"/>
          <w:szCs w:val="20"/>
        </w:rPr>
        <w:t>y reproducción</w:t>
      </w:r>
      <w:r w:rsidRPr="0085477A">
        <w:rPr>
          <w:rFonts w:ascii="Arial" w:hAnsi="Arial" w:cs="Arial"/>
          <w:b/>
          <w:bCs/>
          <w:sz w:val="20"/>
          <w:szCs w:val="20"/>
        </w:rPr>
        <w:t xml:space="preserve">. </w:t>
      </w:r>
      <w:r w:rsidRPr="0085477A">
        <w:rPr>
          <w:rFonts w:ascii="Arial" w:hAnsi="Arial" w:cs="Arial"/>
          <w:sz w:val="20"/>
          <w:szCs w:val="20"/>
        </w:rPr>
        <w:t>Asignaciones destinadas a la adquisición de materiales utilizados en la impresión, reproducción y encuadernación, tales como: fijadores, tintas, pastas, logotipos, y demás materiales y útiles para el mismo fin.</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bCs/>
          <w:sz w:val="20"/>
          <w:szCs w:val="20"/>
        </w:rPr>
        <w:t xml:space="preserve">21301 Material </w:t>
      </w:r>
      <w:r w:rsidR="00813849" w:rsidRPr="0085477A">
        <w:rPr>
          <w:rFonts w:ascii="Arial" w:hAnsi="Arial" w:cs="Arial"/>
          <w:b/>
          <w:bCs/>
          <w:sz w:val="20"/>
          <w:szCs w:val="20"/>
        </w:rPr>
        <w:t>estadístico y geográfico</w:t>
      </w:r>
      <w:r w:rsidRPr="0085477A">
        <w:rPr>
          <w:rFonts w:ascii="Arial" w:hAnsi="Arial" w:cs="Arial"/>
          <w:b/>
          <w:bCs/>
          <w:sz w:val="20"/>
          <w:szCs w:val="20"/>
        </w:rPr>
        <w:t xml:space="preserve">. </w:t>
      </w:r>
      <w:r w:rsidRPr="0085477A">
        <w:rPr>
          <w:rFonts w:ascii="Arial" w:hAnsi="Arial" w:cs="Arial"/>
          <w:sz w:val="20"/>
          <w:szCs w:val="20"/>
        </w:rPr>
        <w:t>Asignaciones destinadas a la adquisición de publicaciones relacionadas con información estadística y geográfica. Se incluye la cartografía y publicaciones, tales como: las relativas a indicadores económicos y sociodemográficos; cuentas nacionales; estudios geográficos y geodésicos; mapas, planos y fotografías aéreas, entre otros.</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bCs/>
          <w:sz w:val="20"/>
          <w:szCs w:val="20"/>
        </w:rPr>
        <w:t>21401 Materiales y útiles consumibles para el procesamiento en equipos y bienes informáticos</w:t>
      </w:r>
      <w:r w:rsidRPr="0085477A">
        <w:rPr>
          <w:rFonts w:ascii="Arial" w:hAnsi="Arial" w:cs="Arial"/>
          <w:sz w:val="20"/>
          <w:szCs w:val="20"/>
        </w:rPr>
        <w:t>. Asignaciones destinadas a la adquisición de insumos utilizados en el procesamiento, grabación como son discos duros, dispositivos USB, disco compacto (CD y DVD) e impresión de datos, así como los materiales para la limpieza y protección de los equipos, tales como: medios ópticos y magnéticos, apuntadores, protectores de vídeo, fundas, solventes y otros.</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bCs/>
          <w:sz w:val="20"/>
          <w:szCs w:val="20"/>
        </w:rPr>
        <w:t xml:space="preserve">21501 Material de apoyo informativo. </w:t>
      </w:r>
      <w:r w:rsidRPr="0085477A">
        <w:rPr>
          <w:rFonts w:ascii="Arial" w:hAnsi="Arial" w:cs="Arial"/>
          <w:sz w:val="20"/>
          <w:szCs w:val="20"/>
        </w:rPr>
        <w:t xml:space="preserve">Asignaciones destinadas a la adquisición de toda clase de artículos y materiales utilizados en actividades de información y de investigación, que se requieran en cumplimiento de la función institucional de las unidades administrativas de las dependencias y entidades, comprende la adquisición de libros, revistas, periódicos, diarios oficiales impresos o por medios remotos, gacetas, material audiovisual, </w:t>
      </w:r>
      <w:proofErr w:type="spellStart"/>
      <w:r w:rsidRPr="0085477A">
        <w:rPr>
          <w:rFonts w:ascii="Arial" w:hAnsi="Arial" w:cs="Arial"/>
          <w:sz w:val="20"/>
          <w:szCs w:val="20"/>
        </w:rPr>
        <w:t>cassettes</w:t>
      </w:r>
      <w:proofErr w:type="spellEnd"/>
      <w:r w:rsidRPr="0085477A">
        <w:rPr>
          <w:rFonts w:ascii="Arial" w:hAnsi="Arial" w:cs="Arial"/>
          <w:sz w:val="20"/>
          <w:szCs w:val="20"/>
        </w:rPr>
        <w:t>, así como discos compactos distintos al software señalado en la partida 32701 Patentes, regalías y otros, y en general todo tipo de material didáctico distinto al señalado en la partida 21701 Materiales y suministros para planteles educativos. Incluye las asignaciones destinadas al pago de suscripciones de publicaciones y revistas para el mismo fin.</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bCs/>
          <w:sz w:val="20"/>
          <w:szCs w:val="20"/>
        </w:rPr>
        <w:t xml:space="preserve">21601 Material de limpieza. </w:t>
      </w:r>
      <w:r w:rsidRPr="0085477A">
        <w:rPr>
          <w:rFonts w:ascii="Arial" w:hAnsi="Arial" w:cs="Arial"/>
          <w:sz w:val="20"/>
          <w:szCs w:val="20"/>
        </w:rPr>
        <w:t>Asignaciones destinadas a la adquisición de materiales, artículos y enseres para el aseo, limpieza e higiene, tales como: escobas, jergas, detergentes, jabones y otros productos similares.</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21701 Materiales y suministros para planteles educativos</w:t>
      </w:r>
      <w:r w:rsidRPr="0085477A">
        <w:rPr>
          <w:rFonts w:ascii="Arial" w:hAnsi="Arial" w:cs="Arial"/>
          <w:sz w:val="20"/>
          <w:szCs w:val="20"/>
        </w:rPr>
        <w:t>. Asignaciones destinadas a la adquisición de todo tipo de material didáctico, así como a realizar los diversos gastos por concepto de materiales y suministros, necesarios para la operación y desempeño de la función educativa, que requieran los planteles educativos de la Administración Pública Federal Centralizada, ubicados geográficamente en las entidades federativas.</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bCs/>
          <w:sz w:val="20"/>
          <w:szCs w:val="20"/>
        </w:rPr>
        <w:t xml:space="preserve">22104 Productos alimenticios para el personal en las instalaciones de las dependencias y entidades. </w:t>
      </w:r>
      <w:r w:rsidRPr="0085477A">
        <w:rPr>
          <w:rFonts w:ascii="Arial" w:hAnsi="Arial" w:cs="Arial"/>
          <w:sz w:val="20"/>
          <w:szCs w:val="20"/>
        </w:rPr>
        <w:t>Asignaciones destinadas a la adquisición de todo tipo de productos alimenticios y bebidas para la alimentación de los servidores públicos de las dependencias y entidades, derivado de la ejecución de programas que requieren de la permanencia de los servidores públicos dentro de las instalaciones. Excluye los gastos de alimentación de los servidores públicos por requerimientos de su cargo o derivado de la supervisión y labores en campo, previstos en el concepto 3700 Servicios de traslado y viáticos.</w:t>
      </w:r>
    </w:p>
    <w:p w:rsidR="002869BB" w:rsidRPr="0085477A" w:rsidRDefault="002869BB" w:rsidP="002869BB">
      <w:pPr>
        <w:spacing w:after="0" w:line="240" w:lineRule="auto"/>
        <w:ind w:left="-567" w:right="-234"/>
        <w:jc w:val="both"/>
        <w:rPr>
          <w:rFonts w:ascii="Arial" w:hAnsi="Arial" w:cs="Arial"/>
          <w:b/>
          <w:sz w:val="20"/>
          <w:szCs w:val="20"/>
          <w:u w:val="single"/>
        </w:rPr>
      </w:pPr>
    </w:p>
    <w:p w:rsidR="002869BB" w:rsidRPr="0085477A" w:rsidRDefault="002869BB" w:rsidP="002869BB">
      <w:pPr>
        <w:spacing w:after="0" w:line="240" w:lineRule="auto"/>
        <w:ind w:left="-567" w:right="-234"/>
        <w:jc w:val="both"/>
        <w:rPr>
          <w:rFonts w:ascii="Arial" w:hAnsi="Arial" w:cs="Arial"/>
          <w:b/>
          <w:sz w:val="20"/>
          <w:szCs w:val="20"/>
        </w:rPr>
      </w:pPr>
      <w:r w:rsidRPr="0085477A">
        <w:rPr>
          <w:rFonts w:ascii="Arial" w:hAnsi="Arial" w:cs="Arial"/>
          <w:b/>
          <w:bCs/>
          <w:sz w:val="20"/>
          <w:szCs w:val="20"/>
        </w:rPr>
        <w:t>22106 Productos alimenticios para el personal derivado de actividades extraordinarias</w:t>
      </w:r>
      <w:r w:rsidRPr="0085477A">
        <w:rPr>
          <w:rFonts w:ascii="Arial" w:hAnsi="Arial" w:cs="Arial"/>
          <w:sz w:val="20"/>
          <w:szCs w:val="20"/>
        </w:rPr>
        <w:t>. Asignaciones destinadas a la adquisición de todo tipo de productos alimenticios y bebidas, para la alimentación de los servidores públicos de las dependencias, entidades y terceros, cuando dichos servidores públicos requieran del apoyo de éstos dentro de las instalaciones, derivado de actividades extraordinarias requeridas en el cumplimiento de la función pública. Excluye los gastos de alimentación de los servidores públicos por requerimientos de su cargo o derivado de la supervisión y labores en campo, previstos en el concepto 3700 Servicios de traslado y viáticos.</w:t>
      </w:r>
    </w:p>
    <w:p w:rsidR="002869BB" w:rsidRPr="0085477A" w:rsidRDefault="002869BB" w:rsidP="002869BB">
      <w:pPr>
        <w:spacing w:after="0" w:line="240" w:lineRule="auto"/>
        <w:ind w:left="-567" w:right="-234"/>
        <w:jc w:val="both"/>
        <w:rPr>
          <w:rFonts w:ascii="Arial" w:hAnsi="Arial" w:cs="Arial"/>
          <w:b/>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bCs/>
          <w:sz w:val="20"/>
          <w:szCs w:val="20"/>
        </w:rPr>
        <w:t xml:space="preserve">22301 Utensilios para el servicio de alimentación. </w:t>
      </w:r>
      <w:r w:rsidRPr="0085477A">
        <w:rPr>
          <w:rFonts w:ascii="Arial" w:hAnsi="Arial" w:cs="Arial"/>
          <w:sz w:val="20"/>
          <w:szCs w:val="20"/>
        </w:rPr>
        <w:t>Asignaciones destinadas a la adquisición de todo tipo de utensilios necesarios para proporcionar este servicio, tales como: vajillas, cubiertos, baterías de cocina, licuadoras, tostadoras, cafeteras, básculas, y demás electrodomésticos y bienes consumibles en operaciones a corto plazo susceptibles de registro en el renglón de inventarios del activo circulante de las dependencias y entidades. Excluye los electrodomésticos y utensilios que forman parte del equipo de administración en áreas administrativas especializadas en el servicio de alimentación correspondiente a la partida 51901 Equipo de administración.</w:t>
      </w:r>
    </w:p>
    <w:p w:rsidR="002869BB" w:rsidRPr="0085477A" w:rsidRDefault="002869BB" w:rsidP="002869BB">
      <w:pPr>
        <w:spacing w:after="0" w:line="240" w:lineRule="auto"/>
        <w:ind w:left="-567" w:right="-234"/>
        <w:jc w:val="both"/>
        <w:rPr>
          <w:rFonts w:ascii="Arial" w:hAnsi="Arial" w:cs="Arial"/>
          <w:b/>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23201 Insumos textiles adquiridos como materia prima.</w:t>
      </w:r>
      <w:r w:rsidRPr="0085477A">
        <w:rPr>
          <w:rFonts w:ascii="Arial" w:hAnsi="Arial" w:cs="Arial"/>
          <w:sz w:val="20"/>
          <w:szCs w:val="20"/>
        </w:rPr>
        <w:t xml:space="preserve"> Asignaciones destinadas a la adquisición de insumos textiles como materias primas en estado natural, transformadas o </w:t>
      </w:r>
      <w:proofErr w:type="spellStart"/>
      <w:r w:rsidRPr="0085477A">
        <w:rPr>
          <w:rFonts w:ascii="Arial" w:hAnsi="Arial" w:cs="Arial"/>
          <w:sz w:val="20"/>
          <w:szCs w:val="20"/>
        </w:rPr>
        <w:t>semi</w:t>
      </w:r>
      <w:proofErr w:type="spellEnd"/>
      <w:r w:rsidRPr="0085477A">
        <w:rPr>
          <w:rFonts w:ascii="Arial" w:hAnsi="Arial" w:cs="Arial"/>
          <w:sz w:val="20"/>
          <w:szCs w:val="20"/>
        </w:rPr>
        <w:t>-transformadas, que se utilizan en los procesos productivos, diferentes a las contenidas en las demás partidas de este Clasificador.</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23301 Productos de papel, cartón e impresos adquiridos como materia prima</w:t>
      </w:r>
      <w:r w:rsidRPr="0085477A">
        <w:rPr>
          <w:rFonts w:ascii="Arial" w:hAnsi="Arial" w:cs="Arial"/>
          <w:sz w:val="20"/>
          <w:szCs w:val="20"/>
        </w:rPr>
        <w:t xml:space="preserve">. Asignaciones destinadas a la adquisición de papel, cartón e impresos como materias primas en estado natural, transformadas o </w:t>
      </w:r>
      <w:proofErr w:type="spellStart"/>
      <w:r w:rsidRPr="0085477A">
        <w:rPr>
          <w:rFonts w:ascii="Arial" w:hAnsi="Arial" w:cs="Arial"/>
          <w:sz w:val="20"/>
          <w:szCs w:val="20"/>
        </w:rPr>
        <w:t>semi</w:t>
      </w:r>
      <w:proofErr w:type="spellEnd"/>
      <w:r w:rsidR="00F56709" w:rsidRPr="0085477A">
        <w:rPr>
          <w:rFonts w:ascii="Arial" w:hAnsi="Arial" w:cs="Arial"/>
          <w:sz w:val="20"/>
          <w:szCs w:val="20"/>
        </w:rPr>
        <w:t>-</w:t>
      </w:r>
      <w:r w:rsidRPr="0085477A">
        <w:rPr>
          <w:rFonts w:ascii="Arial" w:hAnsi="Arial" w:cs="Arial"/>
          <w:sz w:val="20"/>
          <w:szCs w:val="20"/>
        </w:rPr>
        <w:t>transformadas, que se utilizan en los procesos productivos, diferentes a las contenidas en las demás partidas de este Clasificador.</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24201 Cemento y productos de concreto.</w:t>
      </w:r>
      <w:r w:rsidRPr="0085477A">
        <w:rPr>
          <w:rFonts w:ascii="Arial" w:hAnsi="Arial" w:cs="Arial"/>
          <w:sz w:val="20"/>
          <w:szCs w:val="20"/>
        </w:rPr>
        <w:t xml:space="preserve"> Asignaciones destinadas a la adquisición de cemento blanco, gris y especial, pega azulejo y productos de concreto.</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24301 Cal, yeso y productos de yeso.</w:t>
      </w:r>
      <w:r w:rsidRPr="0085477A">
        <w:rPr>
          <w:rFonts w:ascii="Arial" w:hAnsi="Arial" w:cs="Arial"/>
          <w:sz w:val="20"/>
          <w:szCs w:val="20"/>
        </w:rPr>
        <w:t xml:space="preserve"> Asignaciones destinadas a la adquisición de tabla roca, plafones, paneles acústicos, columnas, molduras, estatuillas, figuras decorativas de yeso y otros productos arquitectónicos de yeso de carácter ornamental. Incluye dolomita calcinada. Cal viva, hidratada o apagada y cal para usos específicos a partir de piedra caliza triturada.</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b/>
          <w:sz w:val="20"/>
          <w:szCs w:val="20"/>
        </w:rPr>
      </w:pPr>
      <w:r w:rsidRPr="0085477A">
        <w:rPr>
          <w:rFonts w:ascii="Arial" w:hAnsi="Arial" w:cs="Arial"/>
          <w:b/>
          <w:bCs/>
          <w:sz w:val="20"/>
          <w:szCs w:val="20"/>
        </w:rPr>
        <w:t xml:space="preserve">24601 Material eléctrico y electrónico. </w:t>
      </w:r>
      <w:r w:rsidRPr="0085477A">
        <w:rPr>
          <w:rFonts w:ascii="Arial" w:hAnsi="Arial" w:cs="Arial"/>
          <w:sz w:val="20"/>
          <w:szCs w:val="20"/>
        </w:rPr>
        <w:t>Asignaciones destinadas a la adquisición de todo tipo de material eléctrico y electrónico, tales como: cables, interruptores, tubos fluorescentes, focos, aislantes, electrodos, transistores, alambres, lámparas, entre otros, que requieran las líneas de transmisión telegráfica, telefónica y de telecomunicaciones, sean aéreas, subterráneas o submarinas; igualmente para la adquisición de materiales necesarios en las instalaciones radiofónicas, radiotelegráficas, entre otras.</w:t>
      </w:r>
    </w:p>
    <w:p w:rsidR="002869BB" w:rsidRPr="0085477A" w:rsidRDefault="002869BB" w:rsidP="002869BB">
      <w:pPr>
        <w:spacing w:after="0" w:line="240" w:lineRule="auto"/>
        <w:ind w:left="-567" w:right="-234"/>
        <w:jc w:val="both"/>
        <w:rPr>
          <w:rFonts w:ascii="Arial" w:hAnsi="Arial" w:cs="Arial"/>
          <w:b/>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24701 Artículos metálicos para la construcción</w:t>
      </w:r>
      <w:r w:rsidRPr="0085477A">
        <w:rPr>
          <w:rFonts w:ascii="Arial" w:hAnsi="Arial" w:cs="Arial"/>
          <w:sz w:val="20"/>
          <w:szCs w:val="20"/>
        </w:rPr>
        <w:t xml:space="preserve">. Asignaciones destinadas a cubrir los gastos por adquisición de productos para construcción hechos de hierro, acero, aluminio, cobre, zinc, bronce y otras aleaciones, tales como: lingotes, planchas, planchones, hojalata, perfiles, alambres, varillas, ventanas y puertas metálicas, clavos, tornillos y tuercas de todo tipo; mallas ciclónicas y cercas metálicas, etc. </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24801 Materiales complementarios</w:t>
      </w:r>
      <w:r w:rsidRPr="0085477A">
        <w:rPr>
          <w:rFonts w:ascii="Arial" w:hAnsi="Arial" w:cs="Arial"/>
          <w:sz w:val="20"/>
          <w:szCs w:val="20"/>
        </w:rPr>
        <w:t xml:space="preserve">. Asignaciones destinadas a la adquisición de materiales de cualquier naturaleza para el acondicionamiento de las obras públicas y bienes inmuebles, tales como: alfombras, tapices, pisos, persianas, y demás accesorios. </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lastRenderedPageBreak/>
        <w:t>24901 Otros materiales y artículos de construcción y reparación.</w:t>
      </w:r>
      <w:r w:rsidRPr="0085477A">
        <w:rPr>
          <w:rFonts w:ascii="Arial" w:hAnsi="Arial" w:cs="Arial"/>
          <w:sz w:val="20"/>
          <w:szCs w:val="20"/>
        </w:rPr>
        <w:t xml:space="preserve"> Asignaciones destinadas a cubrir la adquisición de otros materiales para construcción y reparación no considerados en las partidas anteriores tales como: Productos de fricción o abrasivos a partir de polvos minerales sintéticos o naturales para obtener productos como piedras amolares, esmeriles de rueda, abrasivos en polvo, lijas, entre otros; pinturas, recubrimientos, adhesivos y selladores, como barnices, lacas y esmaltes; adhesivos o pegamento, impermeabilizantes, masillas, re sanadores, gomas cemento y similares, </w:t>
      </w:r>
      <w:proofErr w:type="spellStart"/>
      <w:r w:rsidRPr="0085477A">
        <w:rPr>
          <w:rFonts w:ascii="Arial" w:hAnsi="Arial" w:cs="Arial"/>
          <w:sz w:val="20"/>
          <w:szCs w:val="20"/>
        </w:rPr>
        <w:t>thinner</w:t>
      </w:r>
      <w:proofErr w:type="spellEnd"/>
      <w:r w:rsidRPr="0085477A">
        <w:rPr>
          <w:rFonts w:ascii="Arial" w:hAnsi="Arial" w:cs="Arial"/>
          <w:sz w:val="20"/>
          <w:szCs w:val="20"/>
        </w:rPr>
        <w:t xml:space="preserve"> y removedores de pintura y barniz, entre otros. </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25201 Plaguicidas, abonos y fertilizantes.</w:t>
      </w:r>
      <w:r w:rsidRPr="0085477A">
        <w:rPr>
          <w:rFonts w:ascii="Arial" w:hAnsi="Arial" w:cs="Arial"/>
          <w:sz w:val="20"/>
          <w:szCs w:val="20"/>
        </w:rPr>
        <w:t xml:space="preserve"> Asignaciones destinadas a la adquisición de este tipo de productos cuyo estado de fabricación se encuentre terminado, tales como: fertilizantes complejos e inorgánicos, fungicidas, herbicidas, raticidas, entre otros. Incluye los abonos que se comercializan en estado natural. </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25401 Materiales, accesorios y suministros médicos.</w:t>
      </w:r>
      <w:r w:rsidRPr="0085477A">
        <w:rPr>
          <w:rFonts w:ascii="Arial" w:hAnsi="Arial" w:cs="Arial"/>
          <w:sz w:val="20"/>
          <w:szCs w:val="20"/>
        </w:rPr>
        <w:t xml:space="preserve"> Asignaciones destinadas a la adquisición de toda clase de materiales y suministros médicos que se requieran en hospitales, unidades sanitarias, consultorios, clínicas veterinarias, etc., tales como: jeringas, gasas, agujas, vendajes, material de sutura, espátulas, lentes, lancetas, hojas de bisturí, y prótesis en general, entre otros. </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27301 Artículos deportivos.</w:t>
      </w:r>
      <w:r w:rsidRPr="0085477A">
        <w:rPr>
          <w:rFonts w:ascii="Arial" w:hAnsi="Arial" w:cs="Arial"/>
          <w:sz w:val="20"/>
          <w:szCs w:val="20"/>
        </w:rPr>
        <w:t xml:space="preserve"> Asignaciones destinadas a la adquisición de todo tipo de artículos deportivos, tales como: balones, redes, trofeos, raquetas, guantes, entre otros, que las dependencias y entidades realizan en cumplimiento de su función pública. </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27501 Blancos y otros productos textiles, excepto prendas de vestir</w:t>
      </w:r>
      <w:r w:rsidRPr="0085477A">
        <w:rPr>
          <w:rFonts w:ascii="Arial" w:hAnsi="Arial" w:cs="Arial"/>
          <w:sz w:val="20"/>
          <w:szCs w:val="20"/>
        </w:rPr>
        <w:t xml:space="preserve">. Asignaciones destinadas a la adquisición todo tipo de blancos: batas, colchas, sábanas, fundas, almohadas, toallas, cobertores, colchones y colchonetas, entre otros. </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29101 Herramientas menores.</w:t>
      </w:r>
      <w:r w:rsidRPr="0085477A">
        <w:rPr>
          <w:rFonts w:ascii="Arial" w:hAnsi="Arial" w:cs="Arial"/>
          <w:sz w:val="20"/>
          <w:szCs w:val="20"/>
        </w:rPr>
        <w:t xml:space="preserve"> Asignaciones destinadas a la adquisición de herramientas auxiliares de trabajo, utilizadas en carpintería, silvicultura, horticultura, ganadería, agricultura y otras industrias, tales como: desarmadores, martillos, llaves para tuercas, carretillas de mano, cuchillos, navajas, tijeras de mano, sierras de mano, alicates, hojas para seguetas, micrómetros, cintas métricas, pinzas, prensas, berbiquíes, garlopas, taladros, zapapicos, escaleras, detectores de metales manuales y demás bienes de consumo similares. Excluye las refacciones y accesorios señalados en este capítulo; así como herramientas y máquinas herramienta consideradas en el capítulo 5000 Bienes muebles, inmuebles e intangibles.</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29201 Refacciones y accesorios menores de edificios.</w:t>
      </w:r>
      <w:r w:rsidRPr="0085477A">
        <w:rPr>
          <w:rFonts w:ascii="Arial" w:hAnsi="Arial" w:cs="Arial"/>
          <w:sz w:val="20"/>
          <w:szCs w:val="20"/>
        </w:rPr>
        <w:t xml:space="preserve"> Asignaciones destinadas a la adquisición de instrumental complementario y repuesto de edificios, tales como: candados, cerraduras, pasadores, chapas, llaves, manijas para puertas, herrajes, bisagras, entre otros. </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 xml:space="preserve">29301 Refacciones y accesorios menores de mobiliario y equipo de administración, </w:t>
      </w:r>
      <w:r w:rsidR="00813849" w:rsidRPr="0085477A">
        <w:rPr>
          <w:rFonts w:ascii="Arial" w:hAnsi="Arial" w:cs="Arial"/>
          <w:b/>
          <w:sz w:val="20"/>
          <w:szCs w:val="20"/>
        </w:rPr>
        <w:t>educacional y recreativo</w:t>
      </w:r>
      <w:r w:rsidRPr="0085477A">
        <w:rPr>
          <w:rFonts w:ascii="Arial" w:hAnsi="Arial" w:cs="Arial"/>
          <w:b/>
          <w:sz w:val="20"/>
          <w:szCs w:val="20"/>
        </w:rPr>
        <w:t>.</w:t>
      </w:r>
      <w:r w:rsidRPr="0085477A">
        <w:rPr>
          <w:rFonts w:ascii="Arial" w:hAnsi="Arial" w:cs="Arial"/>
          <w:sz w:val="20"/>
          <w:szCs w:val="20"/>
        </w:rPr>
        <w:t xml:space="preserve"> Asignaciones destinadas a la adquisición de refacciones y accesorios de escritorios, sillas, sillones, archiveros, máquinas de escribir, calculadoras, fotocopiadoras, entre otros. Tales como: bases de 5 puntas, rodajas (para sillas y muebles), estructuras de sillas, pistones, brazos asientos y respaldos, tornillos, soleras, regatones, estructuras de muebles, entre otros. </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29401 Refacciones y accesorios para equipo de cómputo y telecomunicaciones</w:t>
      </w:r>
      <w:r w:rsidRPr="0085477A">
        <w:rPr>
          <w:rFonts w:ascii="Arial" w:hAnsi="Arial" w:cs="Arial"/>
          <w:sz w:val="20"/>
          <w:szCs w:val="20"/>
        </w:rPr>
        <w:t xml:space="preserve">. Asignaciones destinadas a la adquisición de componentes y dispositivos internos o externos que se integran al equipo de cómputo y/o telecomunicaciones, con el objeto de conservar o recuperar su funcionalidad y que son de difícil control de inventarios, tales como: tarjetas electrónicas, discos (CD y DVD) internos, puertos USB, HDMI, circuitos, bocinas, pantallas, ratón, teclados, cámaras, entre otros. </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lastRenderedPageBreak/>
        <w:t>29601 Refacciones y accesorios menores de equipo de transporte.</w:t>
      </w:r>
      <w:r w:rsidRPr="0085477A">
        <w:rPr>
          <w:rFonts w:ascii="Arial" w:hAnsi="Arial" w:cs="Arial"/>
          <w:sz w:val="20"/>
          <w:szCs w:val="20"/>
        </w:rPr>
        <w:t xml:space="preserve"> Asignaciones destinadas a la adquisición de autopartes de equipo de transporte tales como: llantas, suspensiones, sistemas de frenos, partes eléctricas, alternadores, distribuidores, partes de suspensión y dirección, marchas, embragues, retrovisores, limpiadores, volantes, tapetes, reflejantes, bocinas, auto estéreos, gatos hidráulicos o mecánicos. </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29801 Refacciones y accesorios menores de maquinaria y otros equipos.</w:t>
      </w:r>
      <w:r w:rsidRPr="0085477A">
        <w:rPr>
          <w:rFonts w:ascii="Arial" w:hAnsi="Arial" w:cs="Arial"/>
          <w:sz w:val="20"/>
          <w:szCs w:val="20"/>
        </w:rPr>
        <w:t xml:space="preserve"> Asignaciones destinadas a la adquisición de piezas, partes, componentes, aditamentos, implementos y reemplazos de maquinaria pesada, agrícola y de construcción, entre otros. Excluye refacciones y accesorios mayores contemplados en el capítulo 5000 Bienes Muebles, Inmuebles e Intangibles. </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b/>
          <w:sz w:val="20"/>
          <w:szCs w:val="20"/>
        </w:rPr>
      </w:pPr>
      <w:r w:rsidRPr="0085477A">
        <w:rPr>
          <w:rFonts w:ascii="Arial" w:hAnsi="Arial" w:cs="Arial"/>
          <w:b/>
          <w:sz w:val="20"/>
          <w:szCs w:val="20"/>
        </w:rPr>
        <w:t>29901 Refacciones y accesorios menores otros bienes muebles</w:t>
      </w:r>
      <w:r w:rsidRPr="0085477A">
        <w:rPr>
          <w:rFonts w:ascii="Arial" w:hAnsi="Arial" w:cs="Arial"/>
          <w:sz w:val="20"/>
          <w:szCs w:val="20"/>
        </w:rPr>
        <w:t>. Asignaciones destinadas a la adquisición de instrumental complementario y repuestos menores no considerados en las partidas anteriores.</w:t>
      </w:r>
    </w:p>
    <w:p w:rsidR="002869BB" w:rsidRPr="0085477A" w:rsidRDefault="002869BB" w:rsidP="002869BB">
      <w:pPr>
        <w:spacing w:after="0" w:line="240" w:lineRule="auto"/>
        <w:ind w:left="-567" w:right="-234"/>
        <w:jc w:val="both"/>
        <w:rPr>
          <w:rFonts w:ascii="Arial" w:hAnsi="Arial" w:cs="Arial"/>
          <w:b/>
          <w:sz w:val="20"/>
          <w:szCs w:val="20"/>
        </w:rPr>
      </w:pPr>
    </w:p>
    <w:p w:rsidR="00684027" w:rsidRPr="0085477A" w:rsidRDefault="00684027" w:rsidP="002869BB">
      <w:pPr>
        <w:spacing w:after="0" w:line="240" w:lineRule="auto"/>
        <w:ind w:left="-567" w:right="-234"/>
        <w:jc w:val="both"/>
        <w:rPr>
          <w:rFonts w:ascii="Arial" w:hAnsi="Arial" w:cs="Arial"/>
          <w:b/>
          <w:sz w:val="20"/>
          <w:szCs w:val="20"/>
        </w:rPr>
      </w:pPr>
    </w:p>
    <w:p w:rsidR="002869BB" w:rsidRPr="0085477A" w:rsidRDefault="002869BB" w:rsidP="00F56709">
      <w:pPr>
        <w:spacing w:after="0" w:line="240" w:lineRule="auto"/>
        <w:ind w:left="-567" w:right="-234"/>
        <w:rPr>
          <w:rFonts w:ascii="Arial" w:hAnsi="Arial" w:cs="Arial"/>
          <w:b/>
          <w:sz w:val="20"/>
          <w:szCs w:val="20"/>
          <w:u w:val="single"/>
        </w:rPr>
      </w:pPr>
      <w:r w:rsidRPr="0085477A">
        <w:rPr>
          <w:rFonts w:ascii="Arial" w:hAnsi="Arial" w:cs="Arial"/>
          <w:b/>
          <w:sz w:val="20"/>
          <w:szCs w:val="20"/>
          <w:u w:val="single"/>
        </w:rPr>
        <w:t>CAPITULO 3000 “SERVICIOS GENERALES”</w:t>
      </w:r>
    </w:p>
    <w:p w:rsidR="00684027" w:rsidRPr="0085477A" w:rsidRDefault="00684027" w:rsidP="00F56709">
      <w:pPr>
        <w:spacing w:after="0" w:line="240" w:lineRule="auto"/>
        <w:ind w:left="-567" w:right="-234"/>
        <w:rPr>
          <w:rFonts w:ascii="Arial" w:hAnsi="Arial" w:cs="Arial"/>
          <w:b/>
          <w:sz w:val="20"/>
          <w:szCs w:val="20"/>
          <w:u w:val="single"/>
        </w:rPr>
      </w:pPr>
    </w:p>
    <w:p w:rsidR="00684027" w:rsidRPr="0085477A" w:rsidRDefault="00193B18" w:rsidP="00F56709">
      <w:pPr>
        <w:spacing w:after="0" w:line="240" w:lineRule="auto"/>
        <w:ind w:left="-567" w:right="-234"/>
        <w:rPr>
          <w:rFonts w:ascii="Arial" w:hAnsi="Arial" w:cs="Arial"/>
          <w:sz w:val="20"/>
          <w:szCs w:val="20"/>
        </w:rPr>
      </w:pPr>
      <w:r w:rsidRPr="0085477A">
        <w:rPr>
          <w:rFonts w:ascii="Arial" w:hAnsi="Arial" w:cs="Arial"/>
          <w:b/>
          <w:sz w:val="20"/>
          <w:szCs w:val="20"/>
        </w:rPr>
        <w:t xml:space="preserve">31101  Servicio de energía eléctrica. </w:t>
      </w:r>
      <w:r w:rsidRPr="0085477A">
        <w:rPr>
          <w:rFonts w:ascii="Arial" w:hAnsi="Arial" w:cs="Arial"/>
          <w:sz w:val="20"/>
          <w:szCs w:val="20"/>
        </w:rPr>
        <w:t>Asignaciones destinadas a cubrir el importe del consumo de energía eléctrica, necesarios para el funcionamiento de las instalaciones oficiales.</w:t>
      </w:r>
    </w:p>
    <w:p w:rsidR="00193B18" w:rsidRPr="0085477A" w:rsidRDefault="00193B18" w:rsidP="00F56709">
      <w:pPr>
        <w:spacing w:after="0" w:line="240" w:lineRule="auto"/>
        <w:ind w:left="-567" w:right="-234"/>
        <w:rPr>
          <w:rFonts w:ascii="Arial" w:hAnsi="Arial" w:cs="Arial"/>
          <w:sz w:val="20"/>
          <w:szCs w:val="20"/>
        </w:rPr>
      </w:pPr>
    </w:p>
    <w:p w:rsidR="00193B18" w:rsidRPr="0085477A" w:rsidRDefault="00193B18" w:rsidP="00F56709">
      <w:pPr>
        <w:spacing w:after="0" w:line="240" w:lineRule="auto"/>
        <w:ind w:left="-567" w:right="-234"/>
        <w:rPr>
          <w:rFonts w:ascii="Arial" w:hAnsi="Arial" w:cs="Arial"/>
          <w:sz w:val="20"/>
          <w:szCs w:val="20"/>
        </w:rPr>
      </w:pPr>
      <w:r w:rsidRPr="0085477A">
        <w:rPr>
          <w:rFonts w:ascii="Arial" w:hAnsi="Arial" w:cs="Arial"/>
          <w:b/>
          <w:sz w:val="20"/>
          <w:szCs w:val="20"/>
        </w:rPr>
        <w:t>31301 Servicio de agua.</w:t>
      </w:r>
      <w:r w:rsidRPr="0085477A">
        <w:rPr>
          <w:rFonts w:ascii="Arial" w:hAnsi="Arial" w:cs="Arial"/>
          <w:sz w:val="20"/>
          <w:szCs w:val="20"/>
        </w:rPr>
        <w:t xml:space="preserve"> Asignaciones destinadas a cubrir el importe del consumo de agua potable y para riego, necesarios para el funcionamiento de las instalaciones oficiales.</w:t>
      </w:r>
    </w:p>
    <w:p w:rsidR="002869BB" w:rsidRPr="0085477A" w:rsidRDefault="002869BB" w:rsidP="002869BB">
      <w:pPr>
        <w:spacing w:after="0" w:line="240" w:lineRule="auto"/>
        <w:ind w:left="-567" w:right="-234"/>
        <w:jc w:val="center"/>
        <w:rPr>
          <w:rFonts w:ascii="Arial" w:hAnsi="Arial" w:cs="Arial"/>
          <w:b/>
          <w:sz w:val="20"/>
          <w:szCs w:val="20"/>
          <w:u w:val="single"/>
        </w:rPr>
      </w:pPr>
    </w:p>
    <w:p w:rsidR="002869BB" w:rsidRPr="0085477A" w:rsidRDefault="002869BB" w:rsidP="002869BB">
      <w:pPr>
        <w:spacing w:after="0" w:line="240" w:lineRule="auto"/>
        <w:ind w:left="-567" w:right="-234"/>
        <w:jc w:val="both"/>
        <w:rPr>
          <w:rFonts w:ascii="Arial" w:hAnsi="Arial" w:cs="Arial"/>
          <w:b/>
          <w:bCs/>
          <w:sz w:val="20"/>
          <w:szCs w:val="20"/>
        </w:rPr>
      </w:pPr>
      <w:r w:rsidRPr="0085477A">
        <w:rPr>
          <w:rFonts w:ascii="Arial" w:hAnsi="Arial" w:cs="Arial"/>
          <w:b/>
          <w:sz w:val="20"/>
          <w:szCs w:val="20"/>
        </w:rPr>
        <w:t xml:space="preserve">31401 </w:t>
      </w:r>
      <w:r w:rsidR="00F56709" w:rsidRPr="0085477A">
        <w:rPr>
          <w:rFonts w:ascii="Arial" w:hAnsi="Arial" w:cs="Arial"/>
          <w:b/>
          <w:sz w:val="20"/>
          <w:szCs w:val="20"/>
        </w:rPr>
        <w:t>Servicio telefónico convencional</w:t>
      </w:r>
      <w:r w:rsidRPr="0085477A">
        <w:rPr>
          <w:rFonts w:ascii="Arial" w:hAnsi="Arial" w:cs="Arial"/>
          <w:b/>
          <w:sz w:val="20"/>
          <w:szCs w:val="20"/>
        </w:rPr>
        <w:t>.</w:t>
      </w:r>
      <w:r w:rsidRPr="0085477A">
        <w:rPr>
          <w:rFonts w:ascii="Arial" w:hAnsi="Arial" w:cs="Arial"/>
          <w:sz w:val="20"/>
          <w:szCs w:val="20"/>
        </w:rPr>
        <w:t xml:space="preserve"> Asignaciones destinadas al pago de servicio telefónico convencional nacional e internacional, incluido el servicio de fax, requerido en el desempeño de funciones oficiales.</w:t>
      </w:r>
    </w:p>
    <w:p w:rsidR="002869BB" w:rsidRPr="0085477A" w:rsidRDefault="002869BB" w:rsidP="002869BB">
      <w:pPr>
        <w:pStyle w:val="Default"/>
        <w:ind w:left="-567" w:right="-234"/>
        <w:jc w:val="both"/>
        <w:rPr>
          <w:b/>
          <w:bCs/>
          <w:sz w:val="20"/>
          <w:szCs w:val="20"/>
        </w:rPr>
      </w:pPr>
    </w:p>
    <w:p w:rsidR="002869BB" w:rsidRPr="0085477A" w:rsidRDefault="002869BB" w:rsidP="002869BB">
      <w:pPr>
        <w:pStyle w:val="Default"/>
        <w:ind w:left="-567" w:right="-234"/>
        <w:jc w:val="both"/>
        <w:rPr>
          <w:sz w:val="20"/>
          <w:szCs w:val="20"/>
        </w:rPr>
      </w:pPr>
      <w:r w:rsidRPr="0085477A">
        <w:rPr>
          <w:b/>
          <w:bCs/>
          <w:sz w:val="20"/>
          <w:szCs w:val="20"/>
        </w:rPr>
        <w:t xml:space="preserve">31801 </w:t>
      </w:r>
      <w:r w:rsidR="00F56709" w:rsidRPr="0085477A">
        <w:rPr>
          <w:b/>
          <w:bCs/>
          <w:sz w:val="20"/>
          <w:szCs w:val="20"/>
        </w:rPr>
        <w:t>Servicio postal</w:t>
      </w:r>
      <w:r w:rsidRPr="0085477A">
        <w:rPr>
          <w:sz w:val="20"/>
          <w:szCs w:val="20"/>
        </w:rPr>
        <w:t xml:space="preserve">. Asignaciones destinadas al pago del servicio postal nacional e internacional, así como los pagos por servicios de mensajería, requeridos en el desempeño de funciones oficiales. </w:t>
      </w:r>
    </w:p>
    <w:p w:rsidR="002869BB" w:rsidRPr="0085477A" w:rsidRDefault="002869BB" w:rsidP="002869BB">
      <w:pPr>
        <w:pStyle w:val="Default"/>
        <w:ind w:left="-567" w:right="-234"/>
        <w:jc w:val="both"/>
        <w:rPr>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bCs/>
          <w:sz w:val="20"/>
          <w:szCs w:val="20"/>
        </w:rPr>
        <w:t xml:space="preserve">31802 </w:t>
      </w:r>
      <w:r w:rsidR="00F56709" w:rsidRPr="0085477A">
        <w:rPr>
          <w:rFonts w:ascii="Arial" w:hAnsi="Arial" w:cs="Arial"/>
          <w:b/>
          <w:bCs/>
          <w:sz w:val="20"/>
          <w:szCs w:val="20"/>
        </w:rPr>
        <w:t>Servicio telegráfico</w:t>
      </w:r>
      <w:r w:rsidRPr="0085477A">
        <w:rPr>
          <w:rFonts w:ascii="Arial" w:hAnsi="Arial" w:cs="Arial"/>
          <w:sz w:val="20"/>
          <w:szCs w:val="20"/>
        </w:rPr>
        <w:t>. Asignaciones destinadas al pago del servicio telegráfico nacional e internacional requerido en el desempeño de funciones oficiales.</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 xml:space="preserve">31902 </w:t>
      </w:r>
      <w:r w:rsidR="00F56709" w:rsidRPr="0085477A">
        <w:rPr>
          <w:rFonts w:ascii="Arial" w:hAnsi="Arial" w:cs="Arial"/>
          <w:b/>
          <w:sz w:val="20"/>
          <w:szCs w:val="20"/>
        </w:rPr>
        <w:t>Contratación de otros servicios</w:t>
      </w:r>
      <w:r w:rsidRPr="0085477A">
        <w:rPr>
          <w:rFonts w:ascii="Arial" w:hAnsi="Arial" w:cs="Arial"/>
          <w:b/>
          <w:sz w:val="20"/>
          <w:szCs w:val="20"/>
        </w:rPr>
        <w:t>.</w:t>
      </w:r>
      <w:r w:rsidRPr="0085477A">
        <w:rPr>
          <w:rFonts w:ascii="Arial" w:hAnsi="Arial" w:cs="Arial"/>
          <w:sz w:val="20"/>
          <w:szCs w:val="20"/>
        </w:rPr>
        <w:t xml:space="preserve"> Asignaciones destinadas a cubrir el pago de servicios básicos distintos de los señalados en este concepto, tales como pensiones de estacionamiento, entre otros.</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 xml:space="preserve">32502 </w:t>
      </w:r>
      <w:r w:rsidR="00F56709" w:rsidRPr="0085477A">
        <w:rPr>
          <w:rFonts w:ascii="Arial" w:hAnsi="Arial" w:cs="Arial"/>
          <w:b/>
          <w:sz w:val="20"/>
          <w:szCs w:val="20"/>
        </w:rPr>
        <w:t>Arrendamiento de vehículos terrestres, aéreos, marítimos, lacustres y fluviales para servicios públicos y la operación de programas públicos</w:t>
      </w:r>
      <w:r w:rsidRPr="0085477A">
        <w:rPr>
          <w:rFonts w:ascii="Arial" w:hAnsi="Arial" w:cs="Arial"/>
          <w:b/>
          <w:sz w:val="20"/>
          <w:szCs w:val="20"/>
        </w:rPr>
        <w:t>.</w:t>
      </w:r>
      <w:r w:rsidRPr="0085477A">
        <w:rPr>
          <w:rFonts w:ascii="Arial" w:hAnsi="Arial" w:cs="Arial"/>
          <w:sz w:val="20"/>
          <w:szCs w:val="20"/>
        </w:rPr>
        <w:t xml:space="preserve"> Asignaciones destinadas a cubrir el alquiler de toda clase de vehículos y equipo de transporte, terrestres, aéreos, marítimos, lacustres y fluviales, tales como: ambulancias, grúas, bomberos, patrullas, barredoras, recolectores de basura y desechos, autobuses, trolebuses, helicópteros, aviones, avionetas, lanchas, barcos, entre otros, para la prestación de servicios públicos, así como para la realización de labores en campo o de supervisión. Incluye el pago de operadores o cualquier otro gasto adicional que se genere por la utilización de este servicio. </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 xml:space="preserve">32503 </w:t>
      </w:r>
      <w:r w:rsidR="00F56709" w:rsidRPr="0085477A">
        <w:rPr>
          <w:rFonts w:ascii="Arial" w:hAnsi="Arial" w:cs="Arial"/>
          <w:b/>
          <w:sz w:val="20"/>
          <w:szCs w:val="20"/>
        </w:rPr>
        <w:t>Arrendamiento de vehículos terrestres, aéreos, marítimos, lacustres y fluviales para servicios administrativos</w:t>
      </w:r>
      <w:r w:rsidRPr="0085477A">
        <w:rPr>
          <w:rFonts w:ascii="Arial" w:hAnsi="Arial" w:cs="Arial"/>
          <w:b/>
          <w:sz w:val="20"/>
          <w:szCs w:val="20"/>
        </w:rPr>
        <w:t>.</w:t>
      </w:r>
      <w:r w:rsidRPr="0085477A">
        <w:rPr>
          <w:rFonts w:ascii="Arial" w:hAnsi="Arial" w:cs="Arial"/>
          <w:sz w:val="20"/>
          <w:szCs w:val="20"/>
        </w:rPr>
        <w:t xml:space="preserve"> Asignaciones destinadas a cubrir el alquiler de toda clase de vehículos y equipo de transporte, terrestre, aéreo, marítimo, lacustre y fluvial, tales como: recolección y reparto de mensajería y traslado de materiales y suministros, entre otros, destinados al desempeño de actividades de apoyo administrativo que se requieran en las dependencias y entidades. Incluye el pago de operadores o cualquier otro gasto adicional que se genere por la utilización de este servicio.</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 xml:space="preserve">33105 </w:t>
      </w:r>
      <w:r w:rsidR="00F56709" w:rsidRPr="0085477A">
        <w:rPr>
          <w:rFonts w:ascii="Arial" w:hAnsi="Arial" w:cs="Arial"/>
          <w:b/>
          <w:sz w:val="20"/>
          <w:szCs w:val="20"/>
        </w:rPr>
        <w:t>Servicios relacionados con procedimientos jurisdiccionales</w:t>
      </w:r>
      <w:r w:rsidRPr="0085477A">
        <w:rPr>
          <w:rFonts w:ascii="Arial" w:hAnsi="Arial" w:cs="Arial"/>
          <w:b/>
          <w:sz w:val="20"/>
          <w:szCs w:val="20"/>
        </w:rPr>
        <w:t>.</w:t>
      </w:r>
      <w:r w:rsidRPr="0085477A">
        <w:rPr>
          <w:rFonts w:ascii="Arial" w:hAnsi="Arial" w:cs="Arial"/>
          <w:sz w:val="20"/>
          <w:szCs w:val="20"/>
        </w:rPr>
        <w:t xml:space="preserve"> Asignaciones destinadas a cubrir el costo de servicios periciales de profesionales o técnicos en alguna materia; designación de inventores, auditores y cualquier otra figura análoga o similar requeridos u ofrecidos en los procesos o procedimientos en que sean parte las dependencias y entidades.</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b/>
          <w:bCs/>
          <w:sz w:val="20"/>
          <w:szCs w:val="20"/>
        </w:rPr>
      </w:pPr>
      <w:r w:rsidRPr="0085477A">
        <w:rPr>
          <w:rFonts w:ascii="Arial" w:hAnsi="Arial" w:cs="Arial"/>
          <w:b/>
          <w:sz w:val="20"/>
          <w:szCs w:val="20"/>
        </w:rPr>
        <w:t xml:space="preserve">33301 </w:t>
      </w:r>
      <w:r w:rsidR="00F56709" w:rsidRPr="0085477A">
        <w:rPr>
          <w:rFonts w:ascii="Arial" w:hAnsi="Arial" w:cs="Arial"/>
          <w:b/>
          <w:sz w:val="20"/>
          <w:szCs w:val="20"/>
        </w:rPr>
        <w:t>Servicios de desarrollo de aplicaciones informáticas</w:t>
      </w:r>
      <w:r w:rsidRPr="0085477A">
        <w:rPr>
          <w:rFonts w:ascii="Arial" w:hAnsi="Arial" w:cs="Arial"/>
          <w:b/>
          <w:sz w:val="20"/>
          <w:szCs w:val="20"/>
        </w:rPr>
        <w:t xml:space="preserve">. </w:t>
      </w:r>
      <w:r w:rsidRPr="0085477A">
        <w:rPr>
          <w:rFonts w:ascii="Arial" w:hAnsi="Arial" w:cs="Arial"/>
          <w:sz w:val="20"/>
          <w:szCs w:val="20"/>
        </w:rPr>
        <w:t xml:space="preserve">Asignaciones destinadas a cubrir el costo de los servicios profesionales que se contraten con personas físicas y morales para el desarrollo de sistemas, sitios o páginas de Internet, procesamiento y elaboración de programas, </w:t>
      </w:r>
      <w:proofErr w:type="spellStart"/>
      <w:r w:rsidRPr="0085477A">
        <w:rPr>
          <w:rFonts w:ascii="Arial" w:hAnsi="Arial" w:cs="Arial"/>
          <w:sz w:val="20"/>
          <w:szCs w:val="20"/>
        </w:rPr>
        <w:t>ploteo</w:t>
      </w:r>
      <w:proofErr w:type="spellEnd"/>
      <w:r w:rsidRPr="0085477A">
        <w:rPr>
          <w:rFonts w:ascii="Arial" w:hAnsi="Arial" w:cs="Arial"/>
          <w:sz w:val="20"/>
          <w:szCs w:val="20"/>
        </w:rPr>
        <w:t xml:space="preserve"> por computadora, reproducción de información en medios magnéticos, mantenimiento de sitios y/o páginas web, distintos de los contratados mediante licencia de uso previstos en la partida 32701 “Patentes, derechos de autor, regalías y otros.”</w:t>
      </w:r>
    </w:p>
    <w:p w:rsidR="002869BB" w:rsidRPr="0085477A" w:rsidRDefault="002869BB" w:rsidP="002869BB">
      <w:pPr>
        <w:spacing w:after="0" w:line="240" w:lineRule="auto"/>
        <w:ind w:left="-567" w:right="-234"/>
        <w:jc w:val="both"/>
        <w:rPr>
          <w:rFonts w:ascii="Arial" w:hAnsi="Arial" w:cs="Arial"/>
          <w:b/>
          <w:bCs/>
          <w:sz w:val="20"/>
          <w:szCs w:val="20"/>
        </w:rPr>
      </w:pPr>
    </w:p>
    <w:p w:rsidR="002869BB" w:rsidRPr="0085477A" w:rsidRDefault="002869BB" w:rsidP="002869BB">
      <w:pPr>
        <w:spacing w:after="0" w:line="240" w:lineRule="auto"/>
        <w:ind w:left="-567" w:right="-234"/>
        <w:jc w:val="both"/>
        <w:rPr>
          <w:rFonts w:ascii="Arial" w:hAnsi="Arial" w:cs="Arial"/>
          <w:b/>
          <w:bCs/>
          <w:sz w:val="20"/>
          <w:szCs w:val="20"/>
        </w:rPr>
      </w:pPr>
      <w:r w:rsidRPr="0085477A">
        <w:rPr>
          <w:rFonts w:ascii="Arial" w:hAnsi="Arial" w:cs="Arial"/>
          <w:b/>
          <w:sz w:val="20"/>
          <w:szCs w:val="20"/>
        </w:rPr>
        <w:t xml:space="preserve">33401 </w:t>
      </w:r>
      <w:r w:rsidR="00F56709" w:rsidRPr="0085477A">
        <w:rPr>
          <w:rFonts w:ascii="Arial" w:hAnsi="Arial" w:cs="Arial"/>
          <w:b/>
          <w:sz w:val="20"/>
          <w:szCs w:val="20"/>
        </w:rPr>
        <w:t xml:space="preserve">Servicios para </w:t>
      </w:r>
      <w:r w:rsidR="00684027" w:rsidRPr="0085477A">
        <w:rPr>
          <w:rFonts w:ascii="Arial" w:hAnsi="Arial" w:cs="Arial"/>
          <w:b/>
          <w:sz w:val="20"/>
          <w:szCs w:val="20"/>
        </w:rPr>
        <w:t>capacitación</w:t>
      </w:r>
      <w:r w:rsidR="00F56709" w:rsidRPr="0085477A">
        <w:rPr>
          <w:rFonts w:ascii="Arial" w:hAnsi="Arial" w:cs="Arial"/>
          <w:b/>
          <w:sz w:val="20"/>
          <w:szCs w:val="20"/>
        </w:rPr>
        <w:t xml:space="preserve"> a servidores </w:t>
      </w:r>
      <w:r w:rsidR="00684027" w:rsidRPr="0085477A">
        <w:rPr>
          <w:rFonts w:ascii="Arial" w:hAnsi="Arial" w:cs="Arial"/>
          <w:b/>
          <w:sz w:val="20"/>
          <w:szCs w:val="20"/>
        </w:rPr>
        <w:t>públicos</w:t>
      </w:r>
      <w:r w:rsidRPr="0085477A">
        <w:rPr>
          <w:rFonts w:ascii="Arial" w:hAnsi="Arial" w:cs="Arial"/>
          <w:b/>
          <w:sz w:val="20"/>
          <w:szCs w:val="20"/>
        </w:rPr>
        <w:t>.</w:t>
      </w:r>
      <w:r w:rsidRPr="0085477A">
        <w:rPr>
          <w:rFonts w:ascii="Arial" w:hAnsi="Arial" w:cs="Arial"/>
          <w:sz w:val="20"/>
          <w:szCs w:val="20"/>
        </w:rPr>
        <w:t xml:space="preserve"> Asignaciones destinadas a cubrir el costo de los servicios profesionales que se contraten con personas físicas y morales por concepto de preparación e impartición de cursos de capacitación y/o actualización de los servidores públicos, en territorio nacional o internacional, en cumplimiento de los programas anuales de capacitación que establezcan las dependencias y entidades. Excluye las erogaciones por capacitación comprendidas en la partida 15501 Apoyos a la capacitación de los servidores públicos.</w:t>
      </w:r>
    </w:p>
    <w:p w:rsidR="002869BB" w:rsidRPr="0085477A" w:rsidRDefault="002869BB" w:rsidP="002869BB">
      <w:pPr>
        <w:spacing w:after="0" w:line="240" w:lineRule="auto"/>
        <w:ind w:left="-567" w:right="-234"/>
        <w:jc w:val="both"/>
        <w:rPr>
          <w:rFonts w:ascii="Arial" w:hAnsi="Arial" w:cs="Arial"/>
          <w:b/>
          <w:bCs/>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 xml:space="preserve">33601 </w:t>
      </w:r>
      <w:r w:rsidR="00F56709" w:rsidRPr="0085477A">
        <w:rPr>
          <w:rFonts w:ascii="Arial" w:hAnsi="Arial" w:cs="Arial"/>
          <w:b/>
          <w:sz w:val="20"/>
          <w:szCs w:val="20"/>
        </w:rPr>
        <w:t>Servicios relacionados con traducciones</w:t>
      </w:r>
      <w:r w:rsidRPr="0085477A">
        <w:rPr>
          <w:rFonts w:ascii="Arial" w:hAnsi="Arial" w:cs="Arial"/>
          <w:b/>
          <w:sz w:val="20"/>
          <w:szCs w:val="20"/>
        </w:rPr>
        <w:t>.</w:t>
      </w:r>
      <w:r w:rsidRPr="0085477A">
        <w:rPr>
          <w:rFonts w:ascii="Arial" w:hAnsi="Arial" w:cs="Arial"/>
          <w:sz w:val="20"/>
          <w:szCs w:val="20"/>
        </w:rPr>
        <w:t xml:space="preserve"> Asignaciones destinadas a cubrir el costo de la contratación de servicios con personas físicas o morales, para realizar todo tipo de traducciones escritas o verbales.</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 xml:space="preserve">33602 </w:t>
      </w:r>
      <w:r w:rsidR="00F56709" w:rsidRPr="0085477A">
        <w:rPr>
          <w:rFonts w:ascii="Arial" w:hAnsi="Arial" w:cs="Arial"/>
          <w:b/>
          <w:sz w:val="20"/>
          <w:szCs w:val="20"/>
        </w:rPr>
        <w:t>Otros servicios comerciales</w:t>
      </w:r>
      <w:r w:rsidRPr="0085477A">
        <w:rPr>
          <w:rFonts w:ascii="Arial" w:hAnsi="Arial" w:cs="Arial"/>
          <w:b/>
          <w:sz w:val="20"/>
          <w:szCs w:val="20"/>
        </w:rPr>
        <w:t>.</w:t>
      </w:r>
      <w:r w:rsidRPr="0085477A">
        <w:rPr>
          <w:rFonts w:ascii="Arial" w:hAnsi="Arial" w:cs="Arial"/>
          <w:sz w:val="20"/>
          <w:szCs w:val="20"/>
        </w:rPr>
        <w:t xml:space="preserve"> Asignaciones destinadas a cubrir el pago de servicios de fotocopiado ordinario y especial, engargolado, encuadernación, corte de papel, revelado fotográfico, impresión de papelería y otros servicios. Incluye los gastos de estacionamiento para los servidores públicos en su lugar de adscripción. Excluye las impresiones previstas en las partidas 33603 Impresiones de documentos oficiales para la prestación de servicios públicos, identificación, formatos administrativos y fiscales, formas valoradas, certificados y títulos </w:t>
      </w:r>
      <w:proofErr w:type="gramStart"/>
      <w:r w:rsidRPr="0085477A">
        <w:rPr>
          <w:rFonts w:ascii="Arial" w:hAnsi="Arial" w:cs="Arial"/>
          <w:sz w:val="20"/>
          <w:szCs w:val="20"/>
        </w:rPr>
        <w:t>y</w:t>
      </w:r>
      <w:proofErr w:type="gramEnd"/>
      <w:r w:rsidRPr="0085477A">
        <w:rPr>
          <w:rFonts w:ascii="Arial" w:hAnsi="Arial" w:cs="Arial"/>
          <w:sz w:val="20"/>
          <w:szCs w:val="20"/>
        </w:rPr>
        <w:t xml:space="preserve"> 33604 Impresión y elaboración de material informativo derivado de la operación y administración de las dependencias y entidades.</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b/>
          <w:bCs/>
          <w:sz w:val="20"/>
          <w:szCs w:val="20"/>
        </w:rPr>
      </w:pPr>
      <w:r w:rsidRPr="0085477A">
        <w:rPr>
          <w:rFonts w:ascii="Arial" w:hAnsi="Arial" w:cs="Arial"/>
          <w:b/>
          <w:sz w:val="20"/>
          <w:szCs w:val="20"/>
        </w:rPr>
        <w:t xml:space="preserve">33801 </w:t>
      </w:r>
      <w:r w:rsidR="00F56709" w:rsidRPr="0085477A">
        <w:rPr>
          <w:rFonts w:ascii="Arial" w:hAnsi="Arial" w:cs="Arial"/>
          <w:b/>
          <w:sz w:val="20"/>
          <w:szCs w:val="20"/>
        </w:rPr>
        <w:t>Servicios de vigilancia</w:t>
      </w:r>
      <w:r w:rsidRPr="0085477A">
        <w:rPr>
          <w:rFonts w:ascii="Arial" w:hAnsi="Arial" w:cs="Arial"/>
          <w:b/>
          <w:sz w:val="20"/>
          <w:szCs w:val="20"/>
        </w:rPr>
        <w:t>.</w:t>
      </w:r>
      <w:r w:rsidRPr="0085477A">
        <w:rPr>
          <w:rFonts w:ascii="Arial" w:hAnsi="Arial" w:cs="Arial"/>
          <w:sz w:val="20"/>
          <w:szCs w:val="20"/>
        </w:rPr>
        <w:t xml:space="preserve"> Asignaciones destinadas a cubrir el costo de los servicios de vigilancia requeridos por las dependencias y entidades.</w:t>
      </w:r>
    </w:p>
    <w:p w:rsidR="002869BB" w:rsidRPr="0085477A" w:rsidRDefault="002869BB" w:rsidP="002869BB">
      <w:pPr>
        <w:spacing w:after="0" w:line="240" w:lineRule="auto"/>
        <w:ind w:left="-567" w:right="-234"/>
        <w:jc w:val="both"/>
        <w:rPr>
          <w:rFonts w:ascii="Arial" w:hAnsi="Arial" w:cs="Arial"/>
          <w:b/>
          <w:bCs/>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 xml:space="preserve">33903 </w:t>
      </w:r>
      <w:r w:rsidR="00F56709" w:rsidRPr="0085477A">
        <w:rPr>
          <w:rFonts w:ascii="Arial" w:hAnsi="Arial" w:cs="Arial"/>
          <w:b/>
          <w:sz w:val="20"/>
          <w:szCs w:val="20"/>
        </w:rPr>
        <w:t>Servicios Integrales</w:t>
      </w:r>
      <w:r w:rsidRPr="0085477A">
        <w:rPr>
          <w:rFonts w:ascii="Arial" w:hAnsi="Arial" w:cs="Arial"/>
          <w:b/>
          <w:sz w:val="20"/>
          <w:szCs w:val="20"/>
        </w:rPr>
        <w:t>.</w:t>
      </w:r>
      <w:r w:rsidRPr="0085477A">
        <w:rPr>
          <w:rFonts w:ascii="Arial" w:hAnsi="Arial" w:cs="Arial"/>
          <w:sz w:val="20"/>
          <w:szCs w:val="20"/>
        </w:rPr>
        <w:t xml:space="preserve"> Asignaciones destinadas a cubrir las erogaciones que realicen las dependencias y entidades por la contratación con personas físicas o morales de servicios diversos cuya desagregación no es realizable en forma específica para cada una de las partidas de gasto del capítulo 3000 Servicios Generales, por tratarse de una combinación de servicios relacionados cuya prestación se estipula en forma integral y que en términos del costo total resulta en condiciones menos onerosas para el Estado. Excluye los servicios considerados en los conceptos de gasto 3300 Servicios profesionales, científicos, técnicos y otros servicios, 3600 Servicios de comunicación social y publicidad y 3800 Servicios oficiales, así como tecnologías de información y comunicaciones.</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 xml:space="preserve">34501 </w:t>
      </w:r>
      <w:r w:rsidR="00F56709" w:rsidRPr="0085477A">
        <w:rPr>
          <w:rFonts w:ascii="Arial" w:hAnsi="Arial" w:cs="Arial"/>
          <w:b/>
          <w:sz w:val="20"/>
          <w:szCs w:val="20"/>
        </w:rPr>
        <w:t>Seguros de bienes patrimoniales</w:t>
      </w:r>
      <w:r w:rsidRPr="0085477A">
        <w:rPr>
          <w:rFonts w:ascii="Arial" w:hAnsi="Arial" w:cs="Arial"/>
          <w:b/>
          <w:sz w:val="20"/>
          <w:szCs w:val="20"/>
        </w:rPr>
        <w:t>.</w:t>
      </w:r>
      <w:r w:rsidRPr="0085477A">
        <w:rPr>
          <w:rFonts w:ascii="Arial" w:hAnsi="Arial" w:cs="Arial"/>
          <w:sz w:val="20"/>
          <w:szCs w:val="20"/>
        </w:rPr>
        <w:t xml:space="preserve"> Asignaciones destinadas a cubrir las primas por concepto de seguros contra robos, incendios, y demás riesgos o contingencias a que pueden estar sujetos los materiales, bienes muebles e inmuebles y todo tipo de valores registrados en los activos. Excluye el pago de deducibles previstos en el concepto 3500 Servicios de instalación, reparación, mantenimiento y conservación, así como los seguros de vida del personal civil y militar o de gastos médicos, previstos en el capítulo 1000 Servicios Personales.</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 xml:space="preserve">34701 </w:t>
      </w:r>
      <w:r w:rsidR="00F56709" w:rsidRPr="0085477A">
        <w:rPr>
          <w:rFonts w:ascii="Arial" w:hAnsi="Arial" w:cs="Arial"/>
          <w:b/>
          <w:sz w:val="20"/>
          <w:szCs w:val="20"/>
        </w:rPr>
        <w:t>Fletes y maniobras</w:t>
      </w:r>
      <w:r w:rsidRPr="0085477A">
        <w:rPr>
          <w:rFonts w:ascii="Arial" w:hAnsi="Arial" w:cs="Arial"/>
          <w:b/>
          <w:sz w:val="20"/>
          <w:szCs w:val="20"/>
        </w:rPr>
        <w:t>.</w:t>
      </w:r>
      <w:r w:rsidRPr="0085477A">
        <w:rPr>
          <w:rFonts w:ascii="Arial" w:hAnsi="Arial" w:cs="Arial"/>
          <w:sz w:val="20"/>
          <w:szCs w:val="20"/>
        </w:rPr>
        <w:t xml:space="preserve"> Asignaciones destinadas a cubrir el costo de traslado, maniobras, embarque y desembarque de toda clase de objetos, artículos, materiales, mobiliario, entre otros.</w:t>
      </w:r>
    </w:p>
    <w:p w:rsidR="002869BB" w:rsidRPr="0085477A" w:rsidRDefault="002869BB" w:rsidP="002869BB">
      <w:pPr>
        <w:spacing w:after="0" w:line="240" w:lineRule="auto"/>
        <w:ind w:left="-567" w:right="-234"/>
        <w:jc w:val="both"/>
        <w:rPr>
          <w:rFonts w:ascii="Arial" w:hAnsi="Arial" w:cs="Arial"/>
          <w:b/>
          <w:bCs/>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 xml:space="preserve">35101 </w:t>
      </w:r>
      <w:r w:rsidR="00F56709" w:rsidRPr="0085477A">
        <w:rPr>
          <w:rFonts w:ascii="Arial" w:hAnsi="Arial" w:cs="Arial"/>
          <w:b/>
          <w:sz w:val="20"/>
          <w:szCs w:val="20"/>
        </w:rPr>
        <w:t>Mantenimiento y conservación de inmuebles para la prestación de servicios administrativos</w:t>
      </w:r>
      <w:r w:rsidRPr="0085477A">
        <w:rPr>
          <w:rFonts w:ascii="Arial" w:hAnsi="Arial" w:cs="Arial"/>
          <w:b/>
          <w:sz w:val="20"/>
          <w:szCs w:val="20"/>
        </w:rPr>
        <w:t>.</w:t>
      </w:r>
      <w:r w:rsidRPr="0085477A">
        <w:rPr>
          <w:rFonts w:ascii="Arial" w:hAnsi="Arial" w:cs="Arial"/>
          <w:sz w:val="20"/>
          <w:szCs w:val="20"/>
        </w:rPr>
        <w:t xml:space="preserve"> Asignaciones destinadas a cubrir el costo de los servicios de mantenimiento y conservación de inmuebles dedicados a la prestación de servicios administrativos; incluye edificios, locales, terrenos, predios, áreas verdes y caminos de acceso, propiedad de la Nación o al servicio de las dependencias y entidades, cuando se efectúen por cuenta de terceros, incluido el pago de deducibles de seguros. Excluye los trabajos de conservación y mantenimiento considerados en las partidas 62202 Mantenimiento y rehabilitación de edificaciones no habitacionales y 62102 Mantenimiento y rehabilitación de edificaciones habitacionales. </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 xml:space="preserve">35102 </w:t>
      </w:r>
      <w:r w:rsidR="00F56709" w:rsidRPr="0085477A">
        <w:rPr>
          <w:rFonts w:ascii="Arial" w:hAnsi="Arial" w:cs="Arial"/>
          <w:b/>
          <w:sz w:val="20"/>
          <w:szCs w:val="20"/>
        </w:rPr>
        <w:t>Mantenimiento y conservación de inmuebles para la prestación de servicios públicos</w:t>
      </w:r>
      <w:r w:rsidRPr="0085477A">
        <w:rPr>
          <w:rFonts w:ascii="Arial" w:hAnsi="Arial" w:cs="Arial"/>
          <w:sz w:val="20"/>
          <w:szCs w:val="20"/>
        </w:rPr>
        <w:t xml:space="preserve">. Asignaciones destinadas a cubrir el costo de los servicios de mantenimiento y conservación de inmuebles dedicados a la prestación de servicios públicos; incluye edificios, locales, terrenos, predios, áreas verdes y caminos de acceso, propiedad de la Nación o al servicio de las dependencias y entidades, cuando se efectúen por cuenta de terceros, incluido el pago de deducibles de seguros. Excluye los trabajos de conservación y mantenimiento considerados en las partidas 62202 Mantenimiento y rehabilitación de edificaciones no habitacionales y 62102 Mantenimiento y rehabilitación de edificaciones habitacionales. </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 xml:space="preserve">35201 </w:t>
      </w:r>
      <w:r w:rsidR="00F56709" w:rsidRPr="0085477A">
        <w:rPr>
          <w:rFonts w:ascii="Arial" w:hAnsi="Arial" w:cs="Arial"/>
          <w:b/>
          <w:sz w:val="20"/>
          <w:szCs w:val="20"/>
        </w:rPr>
        <w:t>Mantenimiento y conservación de mobiliario y equipo de administración</w:t>
      </w:r>
      <w:r w:rsidRPr="0085477A">
        <w:rPr>
          <w:rFonts w:ascii="Arial" w:hAnsi="Arial" w:cs="Arial"/>
          <w:b/>
          <w:sz w:val="20"/>
          <w:szCs w:val="20"/>
        </w:rPr>
        <w:t>.</w:t>
      </w:r>
      <w:r w:rsidRPr="0085477A">
        <w:rPr>
          <w:rFonts w:ascii="Arial" w:hAnsi="Arial" w:cs="Arial"/>
          <w:sz w:val="20"/>
          <w:szCs w:val="20"/>
        </w:rPr>
        <w:t xml:space="preserve"> Asignaciones destinadas a cubrir el costo de los servicios de mantenimiento y conservación de toda clase de mobiliario y equipo de administración, tales como: escritorios, sillas, sillones, archiveros, máquinas de escribir, calculadoras, fotocopiadoras, entre otros. Incluye el pago de deducibles de seguros. </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 xml:space="preserve">35301 </w:t>
      </w:r>
      <w:r w:rsidR="00F56709" w:rsidRPr="0085477A">
        <w:rPr>
          <w:rFonts w:ascii="Arial" w:hAnsi="Arial" w:cs="Arial"/>
          <w:b/>
          <w:sz w:val="20"/>
          <w:szCs w:val="20"/>
        </w:rPr>
        <w:t>Mantenimiento y conservación de bienes informáticos</w:t>
      </w:r>
      <w:r w:rsidRPr="0085477A">
        <w:rPr>
          <w:rFonts w:ascii="Arial" w:hAnsi="Arial" w:cs="Arial"/>
          <w:b/>
          <w:sz w:val="20"/>
          <w:szCs w:val="20"/>
        </w:rPr>
        <w:t>.</w:t>
      </w:r>
      <w:r w:rsidRPr="0085477A">
        <w:rPr>
          <w:rFonts w:ascii="Arial" w:hAnsi="Arial" w:cs="Arial"/>
          <w:sz w:val="20"/>
          <w:szCs w:val="20"/>
        </w:rPr>
        <w:t xml:space="preserve"> Asignaciones destinadas a cubrir el costo de los servicios que se contraten con terceros para el mantenimiento y conservación de bienes informáticos, tales como: computadoras, impresoras, dispositivos de seguridad, reguladores, fuentes de potencia ininterrumpida, entre otros, incluido el pago de deducibles de seguros. </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 xml:space="preserve">35501 </w:t>
      </w:r>
      <w:r w:rsidR="00F56709" w:rsidRPr="0085477A">
        <w:rPr>
          <w:rFonts w:ascii="Arial" w:hAnsi="Arial" w:cs="Arial"/>
          <w:b/>
          <w:sz w:val="20"/>
          <w:szCs w:val="20"/>
        </w:rPr>
        <w:t>Mantenimiento y conservación de vehículos terrestres, aéreos, marítimos, lacustres y fluviales</w:t>
      </w:r>
      <w:r w:rsidRPr="0085477A">
        <w:rPr>
          <w:rFonts w:ascii="Arial" w:hAnsi="Arial" w:cs="Arial"/>
          <w:b/>
          <w:sz w:val="20"/>
          <w:szCs w:val="20"/>
        </w:rPr>
        <w:t>.</w:t>
      </w:r>
      <w:r w:rsidRPr="0085477A">
        <w:rPr>
          <w:rFonts w:ascii="Arial" w:hAnsi="Arial" w:cs="Arial"/>
          <w:sz w:val="20"/>
          <w:szCs w:val="20"/>
        </w:rPr>
        <w:t xml:space="preserve"> Asignaciones destinadas a cubrir el costo de los servicios de mantenimiento y conservación de vehículos y equipo de transporte, terrestres, aéreos, marítimos, lacustres y fluviales, propiedad o al servicio de las dependencias y entidades. </w:t>
      </w:r>
    </w:p>
    <w:p w:rsidR="00193B18" w:rsidRPr="0085477A" w:rsidRDefault="00193B18" w:rsidP="002869BB">
      <w:pPr>
        <w:spacing w:after="0" w:line="240" w:lineRule="auto"/>
        <w:ind w:left="-567" w:right="-234"/>
        <w:jc w:val="both"/>
        <w:rPr>
          <w:rFonts w:ascii="Arial" w:hAnsi="Arial" w:cs="Arial"/>
          <w:sz w:val="20"/>
          <w:szCs w:val="20"/>
        </w:rPr>
      </w:pPr>
    </w:p>
    <w:p w:rsidR="002869BB" w:rsidRPr="0085477A" w:rsidRDefault="00193B18" w:rsidP="002869BB">
      <w:pPr>
        <w:spacing w:after="0" w:line="240" w:lineRule="auto"/>
        <w:ind w:left="-567" w:right="-234"/>
        <w:jc w:val="both"/>
        <w:rPr>
          <w:rFonts w:ascii="Arial" w:hAnsi="Arial" w:cs="Arial"/>
          <w:sz w:val="20"/>
          <w:szCs w:val="20"/>
        </w:rPr>
      </w:pPr>
      <w:r w:rsidRPr="0085477A">
        <w:rPr>
          <w:rFonts w:ascii="Arial" w:hAnsi="Arial" w:cs="Arial"/>
          <w:b/>
          <w:sz w:val="20"/>
          <w:szCs w:val="20"/>
        </w:rPr>
        <w:t xml:space="preserve">35701  Mantenimiento y conservación de maquinaria y equipo. </w:t>
      </w:r>
      <w:r w:rsidRPr="0085477A">
        <w:rPr>
          <w:rFonts w:ascii="Arial" w:hAnsi="Arial" w:cs="Arial"/>
          <w:sz w:val="20"/>
          <w:szCs w:val="20"/>
        </w:rPr>
        <w:t>Asignaciones  destinadas a cubrir el costo de los servicios de mantenimiento y conservación de la maquinaria y equipo propiedad o al servicio de las dependencias y entidades, tales como: tractores, palas, mecánicas, dragas, fertilizadoras, vehículos, embarcaciones, aeronaves, equipo especializado instalado en los inmuebles, entre otros, cuando se efectúen por cuenta de terceros, incluid el pago de deducibles de seguros.</w:t>
      </w:r>
    </w:p>
    <w:p w:rsidR="00193B18" w:rsidRPr="0085477A" w:rsidRDefault="00193B18"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 xml:space="preserve">35702 </w:t>
      </w:r>
      <w:r w:rsidR="00F56709" w:rsidRPr="0085477A">
        <w:rPr>
          <w:rFonts w:ascii="Arial" w:hAnsi="Arial" w:cs="Arial"/>
          <w:b/>
          <w:sz w:val="20"/>
          <w:szCs w:val="20"/>
        </w:rPr>
        <w:t>Mantenimiento y conservación de plantas e instalaciones productivas</w:t>
      </w:r>
      <w:r w:rsidRPr="0085477A">
        <w:rPr>
          <w:rFonts w:ascii="Arial" w:hAnsi="Arial" w:cs="Arial"/>
          <w:b/>
          <w:sz w:val="20"/>
          <w:szCs w:val="20"/>
        </w:rPr>
        <w:t>.</w:t>
      </w:r>
      <w:r w:rsidRPr="0085477A">
        <w:rPr>
          <w:rFonts w:ascii="Arial" w:hAnsi="Arial" w:cs="Arial"/>
          <w:sz w:val="20"/>
          <w:szCs w:val="20"/>
        </w:rPr>
        <w:t xml:space="preserve"> Asignaciones destinadas a cubrir el gasto de los servicios de mantenimiento y conservación de plantas e instalaciones para la producción. Excluye los trabajos de conservación y mantenimiento capitalizable considerados en la partida 62302 Mantenimiento y rehabilitación de obras para el abastecimiento de agua, petróleo, gas, electricidad y telecomunicaciones. </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sz w:val="20"/>
          <w:szCs w:val="20"/>
        </w:rPr>
      </w:pPr>
      <w:r w:rsidRPr="0085477A">
        <w:rPr>
          <w:rFonts w:ascii="Arial" w:hAnsi="Arial" w:cs="Arial"/>
          <w:b/>
          <w:sz w:val="20"/>
          <w:szCs w:val="20"/>
        </w:rPr>
        <w:t xml:space="preserve">36101 </w:t>
      </w:r>
      <w:r w:rsidR="00F56709" w:rsidRPr="0085477A">
        <w:rPr>
          <w:rFonts w:ascii="Arial" w:hAnsi="Arial" w:cs="Arial"/>
          <w:b/>
          <w:sz w:val="20"/>
          <w:szCs w:val="20"/>
        </w:rPr>
        <w:t>Difusión de mensajes sobre programas y actividades gubernamentales</w:t>
      </w:r>
      <w:r w:rsidRPr="0085477A">
        <w:rPr>
          <w:rFonts w:ascii="Arial" w:hAnsi="Arial" w:cs="Arial"/>
          <w:sz w:val="20"/>
          <w:szCs w:val="20"/>
        </w:rPr>
        <w:t xml:space="preserve">. Asignaciones destinadas a cubrir el costo de difusión del quehacer gubernamental y de los bienes y servicios públicos que prestan las dependencias o entidades. Incluye el diseño y conceptualización de campañas de comunicación, </w:t>
      </w:r>
      <w:r w:rsidRPr="0085477A">
        <w:rPr>
          <w:rFonts w:ascii="Arial" w:hAnsi="Arial" w:cs="Arial"/>
          <w:sz w:val="20"/>
          <w:szCs w:val="20"/>
        </w:rPr>
        <w:lastRenderedPageBreak/>
        <w:t>preproducción, producción, postproducción y copiado; la publicación y difusión masiva de las mismas a un público objetivo determinado a través de televisión abierta y restringida, radio, cine, prensa, encartes, espectaculares, mobiliario urbano, tarjetas telefónicas, Internet, medios electrónicos e impresos internacionales, folletos, trípticos, dípticos, carteles, mantas, rótulos, producto integrado y otros medios complementarios; estudios para medir la pertinencia y efectividad de las campañas, así como los gastos derivados de la contratación de personas físicas y/o morales que presten servicios afines para la elaboración, difusión y evaluación de dichas campañas.</w:t>
      </w:r>
    </w:p>
    <w:p w:rsidR="002869BB" w:rsidRPr="0085477A" w:rsidRDefault="002869BB" w:rsidP="002869BB">
      <w:pPr>
        <w:spacing w:after="0" w:line="240" w:lineRule="auto"/>
        <w:ind w:left="-567" w:right="-234"/>
        <w:jc w:val="both"/>
        <w:rPr>
          <w:rFonts w:ascii="Arial" w:hAnsi="Arial" w:cs="Arial"/>
          <w:sz w:val="20"/>
          <w:szCs w:val="20"/>
        </w:rPr>
      </w:pPr>
    </w:p>
    <w:p w:rsidR="002869BB" w:rsidRPr="0085477A" w:rsidRDefault="002869BB" w:rsidP="002869BB">
      <w:pPr>
        <w:spacing w:after="0" w:line="240" w:lineRule="auto"/>
        <w:ind w:left="-567" w:right="-234"/>
        <w:jc w:val="both"/>
        <w:rPr>
          <w:rFonts w:ascii="Arial" w:hAnsi="Arial" w:cs="Arial"/>
          <w:b/>
          <w:bCs/>
          <w:sz w:val="20"/>
          <w:szCs w:val="20"/>
        </w:rPr>
      </w:pPr>
      <w:r w:rsidRPr="0085477A">
        <w:rPr>
          <w:rFonts w:ascii="Arial" w:hAnsi="Arial" w:cs="Arial"/>
          <w:b/>
          <w:sz w:val="20"/>
          <w:szCs w:val="20"/>
        </w:rPr>
        <w:t xml:space="preserve">36901 </w:t>
      </w:r>
      <w:r w:rsidR="00F56709" w:rsidRPr="0085477A">
        <w:rPr>
          <w:rFonts w:ascii="Arial" w:hAnsi="Arial" w:cs="Arial"/>
          <w:b/>
          <w:sz w:val="20"/>
          <w:szCs w:val="20"/>
        </w:rPr>
        <w:t>Servicios relacionados con monitoreo de información en medios masivos</w:t>
      </w:r>
      <w:r w:rsidRPr="0085477A">
        <w:rPr>
          <w:rFonts w:ascii="Arial" w:hAnsi="Arial" w:cs="Arial"/>
          <w:b/>
          <w:sz w:val="20"/>
          <w:szCs w:val="20"/>
        </w:rPr>
        <w:t>.</w:t>
      </w:r>
      <w:r w:rsidRPr="0085477A">
        <w:rPr>
          <w:rFonts w:ascii="Arial" w:hAnsi="Arial" w:cs="Arial"/>
          <w:sz w:val="20"/>
          <w:szCs w:val="20"/>
        </w:rPr>
        <w:t xml:space="preserve"> Asignaciones destinadas a cubrir el costo de la contratación de servicios profesionales con personas físicas o morales, por concepto de monitoreo de información en medios masivos de comunicación, de las actividades de las dependencias y entidades, que no se encuentren comprendidas en las demás partidas de este Capítulo.</w:t>
      </w:r>
    </w:p>
    <w:p w:rsidR="002869BB" w:rsidRPr="0085477A" w:rsidRDefault="002869BB" w:rsidP="002869BB">
      <w:pPr>
        <w:pStyle w:val="Default"/>
        <w:ind w:left="-567" w:right="-234"/>
        <w:jc w:val="both"/>
        <w:rPr>
          <w:sz w:val="20"/>
          <w:szCs w:val="20"/>
        </w:rPr>
      </w:pPr>
    </w:p>
    <w:p w:rsidR="002869BB" w:rsidRPr="0085477A" w:rsidRDefault="002869BB" w:rsidP="002869BB">
      <w:pPr>
        <w:pStyle w:val="Default"/>
        <w:ind w:left="-567" w:right="-234"/>
        <w:jc w:val="both"/>
        <w:rPr>
          <w:sz w:val="20"/>
          <w:szCs w:val="20"/>
        </w:rPr>
      </w:pPr>
      <w:r w:rsidRPr="0085477A">
        <w:rPr>
          <w:b/>
          <w:sz w:val="20"/>
          <w:szCs w:val="20"/>
        </w:rPr>
        <w:t xml:space="preserve">37201 </w:t>
      </w:r>
      <w:r w:rsidR="00F56709" w:rsidRPr="0085477A">
        <w:rPr>
          <w:b/>
          <w:sz w:val="20"/>
          <w:szCs w:val="20"/>
        </w:rPr>
        <w:t>Pasajes terrestres nacionales para labores en campo y de supervisión</w:t>
      </w:r>
      <w:r w:rsidRPr="0085477A">
        <w:rPr>
          <w:b/>
          <w:sz w:val="20"/>
          <w:szCs w:val="20"/>
        </w:rPr>
        <w:t>.</w:t>
      </w:r>
      <w:r w:rsidRPr="0085477A">
        <w:rPr>
          <w:sz w:val="20"/>
          <w:szCs w:val="20"/>
        </w:rPr>
        <w:t xml:space="preserve"> Asignaciones destinadas a cubrir los gastos de transporte terrestre en comisiones oficiales temporales dentro del país de servidores públicos de las dependencias y entidades, derivado de la realización de labores en campo o de supervisión e inspección en lugares distintos a los de su adscripción, en cumplimiento de la función pública. Incluye el pago de guías para facilitar las funciones o actividades de los servidores públicos. Incluye los gastos para pasajes del personal operativo que realiza funciones de reparto y entrega de mensajería, y excluye los arrendamientos de vehículos terrestres, aéreos, marítimos, lacustres y fluviales, comprendidos en el concepto 3200 Servicios de arrendamiento. </w:t>
      </w:r>
    </w:p>
    <w:p w:rsidR="002869BB" w:rsidRPr="0085477A" w:rsidRDefault="002869BB" w:rsidP="002869BB">
      <w:pPr>
        <w:pStyle w:val="Default"/>
        <w:ind w:left="-567" w:right="-234"/>
        <w:jc w:val="both"/>
        <w:rPr>
          <w:sz w:val="20"/>
          <w:szCs w:val="20"/>
        </w:rPr>
      </w:pPr>
    </w:p>
    <w:p w:rsidR="002869BB" w:rsidRPr="0085477A" w:rsidRDefault="002869BB" w:rsidP="002869BB">
      <w:pPr>
        <w:pStyle w:val="Default"/>
        <w:ind w:left="-567" w:right="-234"/>
        <w:jc w:val="both"/>
        <w:rPr>
          <w:sz w:val="20"/>
          <w:szCs w:val="20"/>
        </w:rPr>
      </w:pPr>
      <w:r w:rsidRPr="0085477A">
        <w:rPr>
          <w:b/>
          <w:sz w:val="20"/>
          <w:szCs w:val="20"/>
        </w:rPr>
        <w:t xml:space="preserve">37504 </w:t>
      </w:r>
      <w:r w:rsidR="00F56709" w:rsidRPr="0085477A">
        <w:rPr>
          <w:b/>
          <w:sz w:val="20"/>
          <w:szCs w:val="20"/>
        </w:rPr>
        <w:t>Viáticos nacionales para servidores públicos en el desempeño de funciones oficiales</w:t>
      </w:r>
      <w:r w:rsidRPr="0085477A">
        <w:rPr>
          <w:sz w:val="20"/>
          <w:szCs w:val="20"/>
        </w:rPr>
        <w:t xml:space="preserve">. Asignaciones destinadas a cubrir los gastos por concepto de alimentación y hospedaje de servidores públicos de las dependencias y entidades, en el desempeño de comisiones temporales dentro del país, en lugares distintos a los de su adscripción, cuando las comisiones no correspondan con las previstas en las partidas 37501 Viáticos nacionales para labores en campo y de supervisión, 37502 Viáticos nacionales asociados a los programas de seguridad pública y nacional y 37503 Viáticos nacionales asociados desastres naturales, de este Clasificador. Esta partida incluye los gastos de camino aplicándose las cuotas diferenciales que señalen los tabuladores respectivos. Excluye los gastos de pasajes a que se refieren las partidas 37104 Pasajes aéreos nacionales para servidores públicos de mando en el desempeño de comisiones y funciones oficiales y 37204 Pasajes terrestres nacionales para servidores públicos de mando en el desempeño de comisiones y funciones oficiales. </w:t>
      </w:r>
    </w:p>
    <w:p w:rsidR="002869BB" w:rsidRPr="0085477A" w:rsidRDefault="002869BB" w:rsidP="002869BB">
      <w:pPr>
        <w:pStyle w:val="Default"/>
        <w:ind w:left="-567" w:right="-234"/>
        <w:jc w:val="both"/>
        <w:rPr>
          <w:sz w:val="20"/>
          <w:szCs w:val="20"/>
        </w:rPr>
      </w:pPr>
    </w:p>
    <w:p w:rsidR="002869BB" w:rsidRPr="0085477A" w:rsidRDefault="002869BB" w:rsidP="002869BB">
      <w:pPr>
        <w:pStyle w:val="Default"/>
        <w:ind w:left="-567" w:right="-234"/>
        <w:jc w:val="both"/>
        <w:rPr>
          <w:sz w:val="20"/>
          <w:szCs w:val="20"/>
        </w:rPr>
      </w:pPr>
      <w:r w:rsidRPr="0085477A">
        <w:rPr>
          <w:b/>
          <w:sz w:val="20"/>
          <w:szCs w:val="20"/>
        </w:rPr>
        <w:t xml:space="preserve">37601 </w:t>
      </w:r>
      <w:r w:rsidR="00F56709" w:rsidRPr="0085477A">
        <w:rPr>
          <w:b/>
          <w:sz w:val="20"/>
          <w:szCs w:val="20"/>
        </w:rPr>
        <w:t>Viáticos en el extranjero asociados a los programas de seguridad pública y nacional</w:t>
      </w:r>
      <w:r w:rsidRPr="0085477A">
        <w:rPr>
          <w:b/>
          <w:sz w:val="20"/>
          <w:szCs w:val="20"/>
        </w:rPr>
        <w:t>.</w:t>
      </w:r>
      <w:r w:rsidRPr="0085477A">
        <w:rPr>
          <w:sz w:val="20"/>
          <w:szCs w:val="20"/>
        </w:rPr>
        <w:t xml:space="preserve"> Asignaciones destinadas a cubrir los gastos por concepto de alimentación y hospedaje de servidores públicos de las dependencias y entidades, en el desempeño de comisiones temporales fuera del país, en lugares distintos a los de su adscripción, derivado de la ejecución de programas de seguridad pública y nacional. Esta partida incluye los gastos de camino aplicándose las cuotas diferenciales que señalen los tabuladores respectivos. Excluye los gastos de pasajes a que se refieren las partidas 37105 Pasajes aéreos internacionales asociados a los programas de seguridad pública y nacional y 37205 Pasajes terrestres internacionales asociados a los programas de seguridad pública y nacional. </w:t>
      </w:r>
    </w:p>
    <w:p w:rsidR="002869BB" w:rsidRPr="0085477A" w:rsidRDefault="002869BB" w:rsidP="002869BB">
      <w:pPr>
        <w:pStyle w:val="Default"/>
        <w:ind w:left="-567" w:right="-234"/>
        <w:jc w:val="both"/>
        <w:rPr>
          <w:sz w:val="20"/>
          <w:szCs w:val="20"/>
        </w:rPr>
      </w:pPr>
    </w:p>
    <w:p w:rsidR="002869BB" w:rsidRPr="0085477A" w:rsidRDefault="002869BB" w:rsidP="002869BB">
      <w:pPr>
        <w:pStyle w:val="Default"/>
        <w:ind w:left="-567" w:right="-234"/>
        <w:jc w:val="both"/>
        <w:rPr>
          <w:sz w:val="20"/>
          <w:szCs w:val="20"/>
        </w:rPr>
      </w:pPr>
      <w:r w:rsidRPr="0085477A">
        <w:rPr>
          <w:b/>
          <w:sz w:val="20"/>
          <w:szCs w:val="20"/>
        </w:rPr>
        <w:t xml:space="preserve">37602 </w:t>
      </w:r>
      <w:r w:rsidR="00F56709" w:rsidRPr="0085477A">
        <w:rPr>
          <w:b/>
          <w:sz w:val="20"/>
          <w:szCs w:val="20"/>
        </w:rPr>
        <w:t>Viáticos en el extranjero para servidores públicos en el desempeño de comisiones y funciones oficiales.</w:t>
      </w:r>
      <w:r w:rsidR="00F56709" w:rsidRPr="0085477A">
        <w:rPr>
          <w:sz w:val="20"/>
          <w:szCs w:val="20"/>
        </w:rPr>
        <w:t xml:space="preserve"> </w:t>
      </w:r>
      <w:r w:rsidRPr="0085477A">
        <w:rPr>
          <w:sz w:val="20"/>
          <w:szCs w:val="20"/>
        </w:rPr>
        <w:t xml:space="preserve">Asignaciones destinadas a cubrir los gastos por concepto de alimentación y hospedaje de servidores públicos de las dependencias y entidades, en el desempeño de sus labores y comisiones temporales fuera del país, en lugares distintos a los de su adscripción, cuando las comisiones no correspondan con las previstas en la partida 37601 Viáticos en el extranjero asociados a los programas de seguridad pública y nacional, de este Clasificador. Incluye el pago de guías para facilitar las funciones o actividades. Esta partida incluye los gastos de camino aplicándose las cuotas diferenciales que señalen los </w:t>
      </w:r>
      <w:r w:rsidRPr="0085477A">
        <w:rPr>
          <w:sz w:val="20"/>
          <w:szCs w:val="20"/>
        </w:rPr>
        <w:lastRenderedPageBreak/>
        <w:t xml:space="preserve">tabuladores respectivos. Excluye los gastos de pasajes a que se refieren las partidas 37106 Pasajes aéreos internacionales para servidores públicos en el desempeño de comisiones y funciones oficiales y 37206 Pasajes terrestres internacionales para servidores públicos en el desempeño de comisiones y funciones oficiales. </w:t>
      </w:r>
    </w:p>
    <w:p w:rsidR="002869BB" w:rsidRPr="0085477A" w:rsidRDefault="002869BB" w:rsidP="002869BB">
      <w:pPr>
        <w:pStyle w:val="Default"/>
        <w:ind w:left="-567" w:right="-234"/>
        <w:jc w:val="both"/>
        <w:rPr>
          <w:sz w:val="20"/>
          <w:szCs w:val="20"/>
        </w:rPr>
      </w:pPr>
    </w:p>
    <w:p w:rsidR="002869BB" w:rsidRPr="0085477A" w:rsidRDefault="002869BB" w:rsidP="002869BB">
      <w:pPr>
        <w:pStyle w:val="Default"/>
        <w:ind w:left="-567" w:right="-234"/>
        <w:jc w:val="both"/>
        <w:rPr>
          <w:sz w:val="20"/>
          <w:szCs w:val="20"/>
        </w:rPr>
      </w:pPr>
      <w:r w:rsidRPr="0085477A">
        <w:rPr>
          <w:b/>
          <w:sz w:val="20"/>
          <w:szCs w:val="20"/>
        </w:rPr>
        <w:t xml:space="preserve">37701 </w:t>
      </w:r>
      <w:r w:rsidR="00F56709" w:rsidRPr="0085477A">
        <w:rPr>
          <w:b/>
          <w:sz w:val="20"/>
          <w:szCs w:val="20"/>
        </w:rPr>
        <w:t>Instalación del personal federal</w:t>
      </w:r>
      <w:r w:rsidRPr="0085477A">
        <w:rPr>
          <w:b/>
          <w:sz w:val="20"/>
          <w:szCs w:val="20"/>
        </w:rPr>
        <w:t>.</w:t>
      </w:r>
      <w:r w:rsidRPr="0085477A">
        <w:rPr>
          <w:sz w:val="20"/>
          <w:szCs w:val="20"/>
        </w:rPr>
        <w:t xml:space="preserve"> Asignaciones destinadas a cubrir los gastos que ocasione la instalación del personal civil o militar, diplomático y consular al servicio de las dependencias y entidades, cuando en el desempeño de funciones oficiales dentro o fuera del país, se requiera su permanencia fuera de su residencia en forma transitoria o permanente, incluyendo, en su caso, el traslado de menaje de casa. Excluye los pagos de viáticos y pasajes.</w:t>
      </w:r>
    </w:p>
    <w:p w:rsidR="002869BB" w:rsidRPr="0085477A" w:rsidRDefault="002869BB" w:rsidP="002869BB">
      <w:pPr>
        <w:pStyle w:val="Default"/>
        <w:ind w:left="-567" w:right="-234"/>
        <w:jc w:val="both"/>
        <w:rPr>
          <w:sz w:val="20"/>
          <w:szCs w:val="20"/>
        </w:rPr>
      </w:pPr>
    </w:p>
    <w:p w:rsidR="002869BB" w:rsidRPr="0085477A" w:rsidRDefault="002869BB" w:rsidP="002869BB">
      <w:pPr>
        <w:pStyle w:val="Default"/>
        <w:ind w:left="-567" w:right="-234"/>
        <w:jc w:val="both"/>
        <w:rPr>
          <w:sz w:val="20"/>
          <w:szCs w:val="20"/>
        </w:rPr>
      </w:pPr>
      <w:r w:rsidRPr="0085477A">
        <w:rPr>
          <w:b/>
          <w:sz w:val="20"/>
          <w:szCs w:val="20"/>
        </w:rPr>
        <w:t xml:space="preserve">38102 </w:t>
      </w:r>
      <w:r w:rsidR="00F56709" w:rsidRPr="0085477A">
        <w:rPr>
          <w:b/>
          <w:sz w:val="20"/>
          <w:szCs w:val="20"/>
        </w:rPr>
        <w:t>Gastos de ceremonial de los titulares de las dependencias y entidades</w:t>
      </w:r>
      <w:r w:rsidRPr="0085477A">
        <w:rPr>
          <w:b/>
          <w:sz w:val="20"/>
          <w:szCs w:val="20"/>
        </w:rPr>
        <w:t>.</w:t>
      </w:r>
      <w:r w:rsidRPr="0085477A">
        <w:rPr>
          <w:sz w:val="20"/>
          <w:szCs w:val="20"/>
        </w:rPr>
        <w:t xml:space="preserve"> Asignaciones destinadas a cubrir los gastos que se originen con motivo de recepciones de los titulares de las dependencias y entidades a los miembros del Cuerpo Diplomático acreditado ante el Gobierno y a personalidades nacionales o extranjeras residentes o de visita en el territorio nacional, así como para cubrir dichos gastos en eventos que se realicen en el extranjero. </w:t>
      </w:r>
    </w:p>
    <w:p w:rsidR="002869BB" w:rsidRPr="0085477A" w:rsidRDefault="002869BB" w:rsidP="002869BB">
      <w:pPr>
        <w:pStyle w:val="Default"/>
        <w:ind w:left="-567" w:right="-234"/>
        <w:jc w:val="both"/>
        <w:rPr>
          <w:sz w:val="20"/>
          <w:szCs w:val="20"/>
        </w:rPr>
      </w:pPr>
    </w:p>
    <w:p w:rsidR="002869BB" w:rsidRPr="0085477A" w:rsidRDefault="002869BB" w:rsidP="002869BB">
      <w:pPr>
        <w:pStyle w:val="Default"/>
        <w:ind w:left="-567" w:right="-234"/>
        <w:jc w:val="both"/>
        <w:rPr>
          <w:sz w:val="20"/>
          <w:szCs w:val="20"/>
        </w:rPr>
      </w:pPr>
      <w:r w:rsidRPr="0085477A">
        <w:rPr>
          <w:b/>
          <w:sz w:val="20"/>
          <w:szCs w:val="20"/>
        </w:rPr>
        <w:t xml:space="preserve">38201 </w:t>
      </w:r>
      <w:r w:rsidR="00F56709" w:rsidRPr="0085477A">
        <w:rPr>
          <w:b/>
          <w:sz w:val="20"/>
          <w:szCs w:val="20"/>
        </w:rPr>
        <w:t>Gastos de orden social</w:t>
      </w:r>
      <w:r w:rsidRPr="0085477A">
        <w:rPr>
          <w:b/>
          <w:sz w:val="20"/>
          <w:szCs w:val="20"/>
        </w:rPr>
        <w:t>.</w:t>
      </w:r>
      <w:r w:rsidRPr="0085477A">
        <w:rPr>
          <w:sz w:val="20"/>
          <w:szCs w:val="20"/>
        </w:rPr>
        <w:t xml:space="preserve"> Asignaciones destinadas a cubrir los gastos que se originen con motivo de la celebración de actos conmemorativos y de orden social, tales como la realización de ceremonias patrióticas y oficiales, desfiles, la adquisición de ofrendas florales y luctuosas, entre otros. 383 CONGRESOS Y CONVENCIONES. Asignaciones destinadas a cubrir el costo del servicio integral que se contrate para la celebración de congresos, convenciones, seminarios, simposios y cualquier otro tipo de foro análogo o de características similares, que se organicen en cumplimiento de lo previsto en los programas de los entes públicos, o con motivo de las atribuciones que les corresponden; siempre y cuando que por tratarse de servicios integrales no puedan desagregarse en otras partidas de los capítulos 2000 Materiales y Suministros y 3000 Servicios Generales. Incluye los gastos estrictamente indispensables que se ocasionen con motivo de la participación en dichos eventos de servidores públicos federales o locales, ponentes y conferencistas, entre otros. </w:t>
      </w:r>
    </w:p>
    <w:p w:rsidR="002869BB" w:rsidRPr="0085477A" w:rsidRDefault="002869BB" w:rsidP="002869BB">
      <w:pPr>
        <w:pStyle w:val="Default"/>
        <w:ind w:left="-567" w:right="-234"/>
        <w:jc w:val="both"/>
        <w:rPr>
          <w:sz w:val="20"/>
          <w:szCs w:val="20"/>
        </w:rPr>
      </w:pPr>
    </w:p>
    <w:p w:rsidR="002869BB" w:rsidRPr="0085477A" w:rsidRDefault="002869BB" w:rsidP="002869BB">
      <w:pPr>
        <w:pStyle w:val="Default"/>
        <w:ind w:left="-567" w:right="-234"/>
        <w:jc w:val="both"/>
        <w:rPr>
          <w:sz w:val="20"/>
          <w:szCs w:val="20"/>
        </w:rPr>
      </w:pPr>
      <w:r w:rsidRPr="0085477A">
        <w:rPr>
          <w:b/>
          <w:sz w:val="20"/>
          <w:szCs w:val="20"/>
        </w:rPr>
        <w:t xml:space="preserve">38301 </w:t>
      </w:r>
      <w:r w:rsidR="00F56709" w:rsidRPr="0085477A">
        <w:rPr>
          <w:b/>
          <w:sz w:val="20"/>
          <w:szCs w:val="20"/>
        </w:rPr>
        <w:t>Congresos y convenciones</w:t>
      </w:r>
      <w:r w:rsidRPr="0085477A">
        <w:rPr>
          <w:b/>
          <w:sz w:val="20"/>
          <w:szCs w:val="20"/>
        </w:rPr>
        <w:t>.</w:t>
      </w:r>
      <w:r w:rsidRPr="0085477A">
        <w:rPr>
          <w:sz w:val="20"/>
          <w:szCs w:val="20"/>
        </w:rPr>
        <w:t xml:space="preserve"> Asignaciones destinadas a cubrir el costo del servicio integral que se contrate con personas físicas o morales para la celebración de congresos, convenciones, seminarios, simposios y cualquier otro tipo de foro análogo o de características similares, que se organicen en cumplimiento de lo previsto en los programas de las dependencias y entidades, o con motivo de las atribuciones que les corresponden, siempre y cuando no puedan desagregarse en otras partidas de los capítulos 2000 Materiales y Suministros y 3000 Servicios Generales. Esta partida incluye los gastos estrictamente indispensables que se ocasionen con motivo de la participación en dichos eventos de servidores públicos federales o locales, ponentes y conferencistas, entre otros</w:t>
      </w:r>
    </w:p>
    <w:p w:rsidR="002869BB" w:rsidRPr="0085477A" w:rsidRDefault="002869BB" w:rsidP="002869BB">
      <w:pPr>
        <w:pStyle w:val="Default"/>
        <w:ind w:left="-567" w:right="-234"/>
        <w:jc w:val="both"/>
        <w:rPr>
          <w:sz w:val="20"/>
          <w:szCs w:val="20"/>
        </w:rPr>
      </w:pPr>
    </w:p>
    <w:p w:rsidR="002869BB" w:rsidRPr="0085477A" w:rsidRDefault="002869BB" w:rsidP="002869BB">
      <w:pPr>
        <w:pStyle w:val="Default"/>
        <w:ind w:left="-567" w:right="-234"/>
        <w:jc w:val="both"/>
        <w:rPr>
          <w:sz w:val="20"/>
          <w:szCs w:val="20"/>
        </w:rPr>
      </w:pPr>
      <w:r w:rsidRPr="0085477A">
        <w:rPr>
          <w:b/>
          <w:sz w:val="20"/>
          <w:szCs w:val="20"/>
        </w:rPr>
        <w:t xml:space="preserve">38401 </w:t>
      </w:r>
      <w:r w:rsidR="00F56709" w:rsidRPr="0085477A">
        <w:rPr>
          <w:b/>
          <w:sz w:val="20"/>
          <w:szCs w:val="20"/>
        </w:rPr>
        <w:t>Exposiciones</w:t>
      </w:r>
      <w:r w:rsidRPr="0085477A">
        <w:rPr>
          <w:b/>
          <w:sz w:val="20"/>
          <w:szCs w:val="20"/>
        </w:rPr>
        <w:t>.</w:t>
      </w:r>
      <w:r w:rsidRPr="0085477A">
        <w:rPr>
          <w:sz w:val="20"/>
          <w:szCs w:val="20"/>
        </w:rPr>
        <w:t xml:space="preserve"> Asignaciones destinadas a cubrir el costo del servicio integral que se contrate con personas físicas y morales para la instalación y sostenimiento de exposiciones y cualquier otro tipo de muestra análoga o de características similares, que se organicen en cumplimiento de lo previsto en los programas de las dependencias y entidades, o con motivo de las atribuciones que les corresponden, siempre y cuando no puedan desagregarse en otras partidas de los capítulos 2000 Materiales y Suministros y 3000 Servicios Generales. Incluye el pago de indemnizaciones por los daños que sufran los bienes expuestos.</w:t>
      </w:r>
    </w:p>
    <w:p w:rsidR="002869BB" w:rsidRPr="0085477A" w:rsidRDefault="002869BB" w:rsidP="002869BB">
      <w:pPr>
        <w:pStyle w:val="Default"/>
        <w:ind w:left="-567" w:right="-234"/>
        <w:jc w:val="both"/>
        <w:rPr>
          <w:sz w:val="20"/>
          <w:szCs w:val="20"/>
        </w:rPr>
      </w:pPr>
    </w:p>
    <w:p w:rsidR="002869BB" w:rsidRPr="0085477A" w:rsidRDefault="002869BB" w:rsidP="002869BB">
      <w:pPr>
        <w:pStyle w:val="Default"/>
        <w:ind w:left="-567" w:right="-234"/>
        <w:jc w:val="both"/>
        <w:rPr>
          <w:sz w:val="20"/>
          <w:szCs w:val="20"/>
        </w:rPr>
      </w:pPr>
      <w:r w:rsidRPr="0085477A">
        <w:rPr>
          <w:b/>
          <w:sz w:val="20"/>
          <w:szCs w:val="20"/>
        </w:rPr>
        <w:t xml:space="preserve">38501 </w:t>
      </w:r>
      <w:r w:rsidR="00F56709" w:rsidRPr="0085477A">
        <w:rPr>
          <w:b/>
          <w:sz w:val="20"/>
          <w:szCs w:val="20"/>
        </w:rPr>
        <w:t>Gastos para alimentación de servidores públicos de mando</w:t>
      </w:r>
      <w:r w:rsidRPr="0085477A">
        <w:rPr>
          <w:b/>
          <w:sz w:val="20"/>
          <w:szCs w:val="20"/>
        </w:rPr>
        <w:t>.</w:t>
      </w:r>
      <w:r w:rsidRPr="0085477A">
        <w:rPr>
          <w:sz w:val="20"/>
          <w:szCs w:val="20"/>
        </w:rPr>
        <w:t xml:space="preserve"> Asignaciones destinadas a cubrir los gastos de alimentación de los servidores públicos de mando, en términos de las disposiciones aplicables, que se realizan fuera de las instalaciones de las dependencias y entidades, con el propósito coadyuvar al mejor desempeño de sus funciones y cumplimiento de sus responsabilidades.</w:t>
      </w:r>
    </w:p>
    <w:p w:rsidR="002869BB" w:rsidRPr="0085477A" w:rsidRDefault="002869BB" w:rsidP="002869BB">
      <w:pPr>
        <w:pStyle w:val="Default"/>
        <w:ind w:left="-567" w:right="-234"/>
        <w:jc w:val="both"/>
        <w:rPr>
          <w:sz w:val="20"/>
          <w:szCs w:val="20"/>
        </w:rPr>
      </w:pPr>
    </w:p>
    <w:p w:rsidR="002869BB" w:rsidRPr="0085477A" w:rsidRDefault="002869BB" w:rsidP="002869BB">
      <w:pPr>
        <w:pStyle w:val="Default"/>
        <w:ind w:left="-567" w:right="-234"/>
        <w:jc w:val="both"/>
        <w:rPr>
          <w:sz w:val="20"/>
          <w:szCs w:val="20"/>
        </w:rPr>
      </w:pPr>
      <w:r w:rsidRPr="0085477A">
        <w:rPr>
          <w:b/>
          <w:sz w:val="20"/>
          <w:szCs w:val="20"/>
        </w:rPr>
        <w:lastRenderedPageBreak/>
        <w:t xml:space="preserve">39202 </w:t>
      </w:r>
      <w:r w:rsidR="00F56709" w:rsidRPr="0085477A">
        <w:rPr>
          <w:b/>
          <w:sz w:val="20"/>
          <w:szCs w:val="20"/>
        </w:rPr>
        <w:t>Otros impuestos y derechos</w:t>
      </w:r>
      <w:r w:rsidRPr="0085477A">
        <w:rPr>
          <w:b/>
          <w:sz w:val="20"/>
          <w:szCs w:val="20"/>
        </w:rPr>
        <w:t>.</w:t>
      </w:r>
      <w:r w:rsidRPr="0085477A">
        <w:rPr>
          <w:sz w:val="20"/>
          <w:szCs w:val="20"/>
        </w:rPr>
        <w:t xml:space="preserve"> Asignaciones destinadas a cubrir otra clase de impuestos y derechos tales como: gastos de escrituración, legalización de exhortos notariales, de registro público de la propiedad, tenencias y canje de placas de vehículos oficiales, diligencias judiciales; derechos y gastos de navegación, de aterrizaje y despegue de aeronaves, de verificación, certificación, y demás impuestos y derechos conforme a las disposiciones aplicables. Excluye el Impuesto Sobre la Renta que las dependencias retienen y registran contra las partidas correspondientes del capítulo 1000 Servicios Personales. </w:t>
      </w:r>
    </w:p>
    <w:p w:rsidR="002869BB" w:rsidRPr="0085477A" w:rsidRDefault="002869BB" w:rsidP="002869BB">
      <w:pPr>
        <w:pStyle w:val="Default"/>
        <w:ind w:left="-567" w:right="-234"/>
        <w:jc w:val="both"/>
        <w:rPr>
          <w:sz w:val="20"/>
          <w:szCs w:val="20"/>
        </w:rPr>
      </w:pPr>
    </w:p>
    <w:p w:rsidR="002869BB" w:rsidRPr="0085477A" w:rsidRDefault="002869BB" w:rsidP="002869BB">
      <w:pPr>
        <w:pStyle w:val="Default"/>
        <w:ind w:left="-567" w:right="-234"/>
        <w:jc w:val="both"/>
        <w:rPr>
          <w:b/>
          <w:sz w:val="20"/>
          <w:szCs w:val="20"/>
        </w:rPr>
      </w:pPr>
      <w:r w:rsidRPr="0085477A">
        <w:rPr>
          <w:b/>
          <w:sz w:val="20"/>
          <w:szCs w:val="20"/>
        </w:rPr>
        <w:t xml:space="preserve">39401 </w:t>
      </w:r>
      <w:r w:rsidR="00F56709" w:rsidRPr="0085477A">
        <w:rPr>
          <w:b/>
          <w:sz w:val="20"/>
          <w:szCs w:val="20"/>
        </w:rPr>
        <w:t>Erogaciones por resoluciones por autoridad competente</w:t>
      </w:r>
      <w:r w:rsidRPr="0085477A">
        <w:rPr>
          <w:b/>
          <w:sz w:val="20"/>
          <w:szCs w:val="20"/>
        </w:rPr>
        <w:t>.</w:t>
      </w:r>
      <w:r w:rsidRPr="0085477A">
        <w:rPr>
          <w:sz w:val="20"/>
          <w:szCs w:val="20"/>
        </w:rPr>
        <w:t xml:space="preserve"> Erogaciones para cubrir el pago de obligaciones o indemnizaciones derivadas de resoluciones emitidas por autoridad competente</w:t>
      </w:r>
      <w:r w:rsidRPr="0085477A">
        <w:rPr>
          <w:b/>
          <w:sz w:val="20"/>
          <w:szCs w:val="20"/>
        </w:rPr>
        <w:t xml:space="preserve">. </w:t>
      </w:r>
    </w:p>
    <w:p w:rsidR="002869BB" w:rsidRPr="0085477A" w:rsidRDefault="002869BB" w:rsidP="002869BB">
      <w:pPr>
        <w:pStyle w:val="Default"/>
        <w:ind w:left="-567" w:right="-234"/>
        <w:jc w:val="both"/>
        <w:rPr>
          <w:b/>
          <w:sz w:val="20"/>
          <w:szCs w:val="20"/>
        </w:rPr>
      </w:pPr>
    </w:p>
    <w:p w:rsidR="002869BB" w:rsidRPr="0085477A" w:rsidRDefault="002869BB" w:rsidP="002869BB">
      <w:pPr>
        <w:pStyle w:val="Default"/>
        <w:ind w:left="-567" w:right="-234"/>
        <w:jc w:val="both"/>
        <w:rPr>
          <w:sz w:val="20"/>
          <w:szCs w:val="20"/>
        </w:rPr>
      </w:pPr>
      <w:r w:rsidRPr="0085477A">
        <w:rPr>
          <w:b/>
          <w:sz w:val="20"/>
          <w:szCs w:val="20"/>
        </w:rPr>
        <w:t xml:space="preserve">39501 </w:t>
      </w:r>
      <w:r w:rsidR="00F56709" w:rsidRPr="0085477A">
        <w:rPr>
          <w:b/>
          <w:sz w:val="20"/>
          <w:szCs w:val="20"/>
        </w:rPr>
        <w:t>Penas, multas, accesorios y actualizaciones</w:t>
      </w:r>
      <w:r w:rsidRPr="0085477A">
        <w:rPr>
          <w:sz w:val="20"/>
          <w:szCs w:val="20"/>
        </w:rPr>
        <w:t>. Erogaciones derivadas del pago extemporáneo de pasivos fiscales, adeudos u obligaciones de pago, como multas, actualizaciones, intereses y demás accesorios por dichos pagos. Incluye los gastos financieros por pago extemporáneo de estimaciones y de ajuste de costos de obra pública, así como los gastos no recuperables derivados de la terminación anticipada de contratos de adquisiciones u obras públicas.</w:t>
      </w:r>
    </w:p>
    <w:p w:rsidR="002869BB" w:rsidRPr="0085477A" w:rsidRDefault="002869BB" w:rsidP="002869BB">
      <w:pPr>
        <w:pStyle w:val="Default"/>
        <w:ind w:left="-567" w:right="-234"/>
        <w:jc w:val="both"/>
        <w:rPr>
          <w:sz w:val="20"/>
          <w:szCs w:val="20"/>
        </w:rPr>
      </w:pPr>
    </w:p>
    <w:p w:rsidR="00193B18" w:rsidRPr="0085477A" w:rsidRDefault="00193B18" w:rsidP="002869BB">
      <w:pPr>
        <w:pStyle w:val="Default"/>
        <w:ind w:left="-567" w:right="-234"/>
        <w:jc w:val="both"/>
        <w:rPr>
          <w:b/>
          <w:sz w:val="20"/>
          <w:szCs w:val="20"/>
          <w:u w:val="single"/>
        </w:rPr>
      </w:pPr>
      <w:r w:rsidRPr="0085477A">
        <w:rPr>
          <w:b/>
          <w:sz w:val="20"/>
          <w:szCs w:val="20"/>
          <w:u w:val="single"/>
        </w:rPr>
        <w:t>CAPITULO 4000 “TRANSFERENCIAS, ASIGNACIONES, SUBSIDIOS Y OTRAS AYUDAS”</w:t>
      </w:r>
    </w:p>
    <w:p w:rsidR="00193B18" w:rsidRPr="0085477A" w:rsidRDefault="00193B18" w:rsidP="002869BB">
      <w:pPr>
        <w:ind w:left="-567" w:right="-234"/>
        <w:rPr>
          <w:rFonts w:ascii="Arial" w:hAnsi="Arial" w:cs="Arial"/>
          <w:b/>
          <w:sz w:val="20"/>
          <w:szCs w:val="20"/>
        </w:rPr>
      </w:pPr>
    </w:p>
    <w:p w:rsidR="00456BC7" w:rsidRPr="0085477A" w:rsidRDefault="002869BB" w:rsidP="00193B18">
      <w:pPr>
        <w:ind w:left="-567" w:right="-234"/>
        <w:jc w:val="both"/>
        <w:rPr>
          <w:rFonts w:ascii="Arial" w:hAnsi="Arial" w:cs="Arial"/>
          <w:sz w:val="20"/>
          <w:szCs w:val="20"/>
        </w:rPr>
      </w:pPr>
      <w:r w:rsidRPr="0085477A">
        <w:rPr>
          <w:rFonts w:ascii="Arial" w:hAnsi="Arial" w:cs="Arial"/>
          <w:b/>
          <w:sz w:val="20"/>
          <w:szCs w:val="20"/>
        </w:rPr>
        <w:t xml:space="preserve">44102 </w:t>
      </w:r>
      <w:r w:rsidR="00F56709" w:rsidRPr="0085477A">
        <w:rPr>
          <w:rFonts w:ascii="Arial" w:hAnsi="Arial" w:cs="Arial"/>
          <w:b/>
          <w:sz w:val="20"/>
          <w:szCs w:val="20"/>
        </w:rPr>
        <w:t>Gastos por servicios de traslado de personas</w:t>
      </w:r>
      <w:r w:rsidRPr="0085477A">
        <w:rPr>
          <w:rFonts w:ascii="Arial" w:hAnsi="Arial" w:cs="Arial"/>
          <w:b/>
          <w:sz w:val="20"/>
          <w:szCs w:val="20"/>
        </w:rPr>
        <w:t>.</w:t>
      </w:r>
      <w:r w:rsidRPr="0085477A">
        <w:rPr>
          <w:rFonts w:ascii="Arial" w:hAnsi="Arial" w:cs="Arial"/>
          <w:sz w:val="20"/>
          <w:szCs w:val="20"/>
        </w:rPr>
        <w:t xml:space="preserve"> Asignaciones destinadas a cubrir los gastos de traslado de enfermos, extranjeros, reos, heridos y cadáveres, así como gastos de repatriación de mexicanos radicados en el extranjero. Incluye los pasajes de alumnos de escuelas federales en prácticas, exploraciones y excursiones con fines de estudio o de carácter científico, así como los diversos gastos, tales como: traslado, hospedaje, alimentación y otros gastos para apoyar a los becarios, investigadores o expositores que participen en ponencias, seminarios internacionales, congresos o cursos de capacitación. Excluye el pago de honorarios previstos en la partida 33401 Servicios para capacitación a servidores públicos, y los gastos de traslado de los servidores públicos de las dependencias y entidades, previsto en el concepto 3800 Servicios oficiales.</w:t>
      </w:r>
    </w:p>
    <w:sectPr w:rsidR="00456BC7" w:rsidRPr="0085477A" w:rsidSect="00F56709">
      <w:headerReference w:type="default" r:id="rId6"/>
      <w:footerReference w:type="default" r:id="rId7"/>
      <w:pgSz w:w="12240" w:h="15840"/>
      <w:pgMar w:top="2552" w:right="1701" w:bottom="1701"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6EA" w:rsidRDefault="00EC56EA" w:rsidP="005A1069">
      <w:pPr>
        <w:spacing w:after="0" w:line="240" w:lineRule="auto"/>
      </w:pPr>
      <w:r>
        <w:separator/>
      </w:r>
    </w:p>
  </w:endnote>
  <w:endnote w:type="continuationSeparator" w:id="0">
    <w:p w:rsidR="00EC56EA" w:rsidRDefault="00EC56EA" w:rsidP="005A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13924875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rsidR="00F177EB" w:rsidRPr="0085477A" w:rsidRDefault="00F177EB">
            <w:pPr>
              <w:pStyle w:val="Piedepgina"/>
              <w:jc w:val="right"/>
              <w:rPr>
                <w:rFonts w:ascii="Arial" w:hAnsi="Arial" w:cs="Arial"/>
              </w:rPr>
            </w:pPr>
            <w:r w:rsidRPr="0085477A">
              <w:rPr>
                <w:rFonts w:ascii="Arial" w:hAnsi="Arial" w:cs="Arial"/>
                <w:lang w:val="es-ES"/>
              </w:rPr>
              <w:t xml:space="preserve">Página </w:t>
            </w:r>
            <w:r w:rsidRPr="0085477A">
              <w:rPr>
                <w:rFonts w:ascii="Arial" w:hAnsi="Arial" w:cs="Arial"/>
                <w:b/>
                <w:bCs/>
                <w:sz w:val="24"/>
                <w:szCs w:val="24"/>
              </w:rPr>
              <w:fldChar w:fldCharType="begin"/>
            </w:r>
            <w:r w:rsidRPr="0085477A">
              <w:rPr>
                <w:rFonts w:ascii="Arial" w:hAnsi="Arial" w:cs="Arial"/>
                <w:b/>
                <w:bCs/>
              </w:rPr>
              <w:instrText>PAGE</w:instrText>
            </w:r>
            <w:r w:rsidRPr="0085477A">
              <w:rPr>
                <w:rFonts w:ascii="Arial" w:hAnsi="Arial" w:cs="Arial"/>
                <w:b/>
                <w:bCs/>
                <w:sz w:val="24"/>
                <w:szCs w:val="24"/>
              </w:rPr>
              <w:fldChar w:fldCharType="separate"/>
            </w:r>
            <w:r w:rsidR="004A55FD">
              <w:rPr>
                <w:rFonts w:ascii="Arial" w:hAnsi="Arial" w:cs="Arial"/>
                <w:b/>
                <w:bCs/>
                <w:noProof/>
              </w:rPr>
              <w:t>9</w:t>
            </w:r>
            <w:r w:rsidRPr="0085477A">
              <w:rPr>
                <w:rFonts w:ascii="Arial" w:hAnsi="Arial" w:cs="Arial"/>
                <w:b/>
                <w:bCs/>
                <w:sz w:val="24"/>
                <w:szCs w:val="24"/>
              </w:rPr>
              <w:fldChar w:fldCharType="end"/>
            </w:r>
            <w:r w:rsidRPr="0085477A">
              <w:rPr>
                <w:rFonts w:ascii="Arial" w:hAnsi="Arial" w:cs="Arial"/>
                <w:lang w:val="es-ES"/>
              </w:rPr>
              <w:t xml:space="preserve"> de </w:t>
            </w:r>
            <w:r w:rsidRPr="0085477A">
              <w:rPr>
                <w:rFonts w:ascii="Arial" w:hAnsi="Arial" w:cs="Arial"/>
                <w:b/>
                <w:bCs/>
                <w:sz w:val="24"/>
                <w:szCs w:val="24"/>
              </w:rPr>
              <w:fldChar w:fldCharType="begin"/>
            </w:r>
            <w:r w:rsidRPr="0085477A">
              <w:rPr>
                <w:rFonts w:ascii="Arial" w:hAnsi="Arial" w:cs="Arial"/>
                <w:b/>
                <w:bCs/>
              </w:rPr>
              <w:instrText>NUMPAGES</w:instrText>
            </w:r>
            <w:r w:rsidRPr="0085477A">
              <w:rPr>
                <w:rFonts w:ascii="Arial" w:hAnsi="Arial" w:cs="Arial"/>
                <w:b/>
                <w:bCs/>
                <w:sz w:val="24"/>
                <w:szCs w:val="24"/>
              </w:rPr>
              <w:fldChar w:fldCharType="separate"/>
            </w:r>
            <w:r w:rsidR="004A55FD">
              <w:rPr>
                <w:rFonts w:ascii="Arial" w:hAnsi="Arial" w:cs="Arial"/>
                <w:b/>
                <w:bCs/>
                <w:noProof/>
              </w:rPr>
              <w:t>9</w:t>
            </w:r>
            <w:r w:rsidRPr="0085477A">
              <w:rPr>
                <w:rFonts w:ascii="Arial" w:hAnsi="Arial" w:cs="Arial"/>
                <w:b/>
                <w:bCs/>
                <w:sz w:val="24"/>
                <w:szCs w:val="24"/>
              </w:rPr>
              <w:fldChar w:fldCharType="end"/>
            </w:r>
          </w:p>
        </w:sdtContent>
      </w:sdt>
    </w:sdtContent>
  </w:sdt>
  <w:p w:rsidR="00F177EB" w:rsidRDefault="00F177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6EA" w:rsidRDefault="00EC56EA" w:rsidP="005A1069">
      <w:pPr>
        <w:spacing w:after="0" w:line="240" w:lineRule="auto"/>
      </w:pPr>
      <w:r>
        <w:separator/>
      </w:r>
    </w:p>
  </w:footnote>
  <w:footnote w:type="continuationSeparator" w:id="0">
    <w:p w:rsidR="00EC56EA" w:rsidRDefault="00EC56EA" w:rsidP="005A1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069" w:rsidRPr="0085477A" w:rsidRDefault="004A55FD">
    <w:pPr>
      <w:pStyle w:val="Encabezado"/>
      <w:jc w:val="right"/>
      <w:rPr>
        <w:rFonts w:ascii="Arial" w:hAnsi="Arial" w:cs="Arial"/>
        <w:sz w:val="24"/>
        <w:szCs w:val="24"/>
      </w:rPr>
    </w:pPr>
    <w:r w:rsidRPr="00101F7A">
      <w:drawing>
        <wp:anchor distT="0" distB="0" distL="114300" distR="114300" simplePos="0" relativeHeight="251659264" behindDoc="0" locked="0" layoutInCell="1" allowOverlap="1" wp14:anchorId="7B283622" wp14:editId="50B19F07">
          <wp:simplePos x="0" y="0"/>
          <wp:positionH relativeFrom="page">
            <wp:posOffset>95250</wp:posOffset>
          </wp:positionH>
          <wp:positionV relativeFrom="paragraph">
            <wp:posOffset>-171450</wp:posOffset>
          </wp:positionV>
          <wp:extent cx="7635600" cy="964800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1069" w:rsidRPr="005A1069">
      <w:rPr>
        <w:sz w:val="24"/>
        <w:szCs w:val="24"/>
      </w:rPr>
      <w:t xml:space="preserve"> </w:t>
    </w:r>
    <w:r w:rsidR="005A1069" w:rsidRPr="0085477A">
      <w:rPr>
        <w:rFonts w:ascii="Arial" w:hAnsi="Arial" w:cs="Arial"/>
        <w:sz w:val="24"/>
        <w:szCs w:val="24"/>
      </w:rPr>
      <w:t>Anexo 3</w:t>
    </w:r>
    <w:r w:rsidR="00EC1E67" w:rsidRPr="0085477A">
      <w:rPr>
        <w:rFonts w:ascii="Arial" w:hAnsi="Arial" w:cs="Arial"/>
        <w:sz w:val="24"/>
        <w:szCs w:val="24"/>
      </w:rPr>
      <w:t>2</w:t>
    </w:r>
  </w:p>
  <w:p w:rsidR="00FC1E07" w:rsidRPr="0085477A" w:rsidRDefault="00FC1E07" w:rsidP="00FC1E07">
    <w:pPr>
      <w:spacing w:after="0" w:line="240" w:lineRule="auto"/>
      <w:ind w:left="2835" w:right="-518"/>
      <w:rPr>
        <w:rFonts w:ascii="Arial" w:hAnsi="Arial" w:cs="Arial"/>
        <w:szCs w:val="24"/>
      </w:rPr>
    </w:pPr>
  </w:p>
  <w:p w:rsidR="005A1069" w:rsidRPr="0085477A" w:rsidRDefault="002869BB" w:rsidP="002869BB">
    <w:pPr>
      <w:pStyle w:val="Encabezado"/>
      <w:ind w:left="2977"/>
      <w:rPr>
        <w:rFonts w:ascii="Arial" w:hAnsi="Arial" w:cs="Arial"/>
      </w:rPr>
    </w:pPr>
    <w:r w:rsidRPr="0085477A">
      <w:rPr>
        <w:rFonts w:ascii="Arial" w:hAnsi="Arial" w:cs="Arial"/>
      </w:rPr>
      <w:t xml:space="preserve">PARTIDAS AUTORIZADAS POR CONCEPTO DE FONDO </w:t>
    </w:r>
    <w:r w:rsidR="00BD503D" w:rsidRPr="0085477A">
      <w:rPr>
        <w:rFonts w:ascii="Arial" w:hAnsi="Arial" w:cs="Arial"/>
      </w:rPr>
      <w:t>ROTATORIO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69"/>
    <w:rsid w:val="00080CCB"/>
    <w:rsid w:val="00193B18"/>
    <w:rsid w:val="002869BB"/>
    <w:rsid w:val="004A55FD"/>
    <w:rsid w:val="005A1069"/>
    <w:rsid w:val="00684027"/>
    <w:rsid w:val="006969D5"/>
    <w:rsid w:val="006B496F"/>
    <w:rsid w:val="00813849"/>
    <w:rsid w:val="0085477A"/>
    <w:rsid w:val="0095353E"/>
    <w:rsid w:val="00B44FE0"/>
    <w:rsid w:val="00BD503D"/>
    <w:rsid w:val="00E57F08"/>
    <w:rsid w:val="00E67EC8"/>
    <w:rsid w:val="00EC1E67"/>
    <w:rsid w:val="00EC56EA"/>
    <w:rsid w:val="00F177EB"/>
    <w:rsid w:val="00F56709"/>
    <w:rsid w:val="00FC1E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A56A629-1B0F-47B0-AFE0-0ECF4D31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069"/>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1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1069"/>
    <w:rPr>
      <w:rFonts w:eastAsiaTheme="minorEastAsia"/>
    </w:rPr>
  </w:style>
  <w:style w:type="paragraph" w:styleId="Piedepgina">
    <w:name w:val="footer"/>
    <w:basedOn w:val="Normal"/>
    <w:link w:val="PiedepginaCar"/>
    <w:uiPriority w:val="99"/>
    <w:unhideWhenUsed/>
    <w:rsid w:val="005A1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1069"/>
    <w:rPr>
      <w:rFonts w:eastAsiaTheme="minorEastAsia"/>
    </w:rPr>
  </w:style>
  <w:style w:type="paragraph" w:customStyle="1" w:styleId="Default">
    <w:name w:val="Default"/>
    <w:rsid w:val="002869BB"/>
    <w:pPr>
      <w:autoSpaceDE w:val="0"/>
      <w:autoSpaceDN w:val="0"/>
      <w:adjustRightInd w:val="0"/>
      <w:spacing w:after="0" w:line="240" w:lineRule="auto"/>
    </w:pPr>
    <w:rPr>
      <w:rFonts w:ascii="Arial" w:eastAsiaTheme="minorEastAsia" w:hAnsi="Arial" w:cs="Arial"/>
      <w:color w:val="000000"/>
      <w:sz w:val="24"/>
      <w:szCs w:val="24"/>
    </w:rPr>
  </w:style>
  <w:style w:type="paragraph" w:styleId="Textodeglobo">
    <w:name w:val="Balloon Text"/>
    <w:basedOn w:val="Normal"/>
    <w:link w:val="TextodegloboCar"/>
    <w:uiPriority w:val="99"/>
    <w:semiHidden/>
    <w:unhideWhenUsed/>
    <w:rsid w:val="00F177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7E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5110</Words>
  <Characters>28105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Mejía Gutiérrez, Carlos Josué</dc:creator>
  <cp:keywords/>
  <dc:description/>
  <cp:lastModifiedBy>Maldonado García, Paulina</cp:lastModifiedBy>
  <cp:revision>10</cp:revision>
  <cp:lastPrinted>2017-11-21T23:29:00Z</cp:lastPrinted>
  <dcterms:created xsi:type="dcterms:W3CDTF">2017-11-17T18:27:00Z</dcterms:created>
  <dcterms:modified xsi:type="dcterms:W3CDTF">2019-04-05T19:24:00Z</dcterms:modified>
</cp:coreProperties>
</file>